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12331B" w14:textId="77777777" w:rsidR="00340E8F" w:rsidRDefault="00303DF6">
      <w:pPr>
        <w:ind w:left="143"/>
        <w:jc w:val="center"/>
        <w:rPr>
          <w:rFonts w:ascii="Calibri" w:hAnsi="Calibri" w:cs="Calibri"/>
          <w:b/>
          <w:bCs/>
          <w:sz w:val="28"/>
          <w:szCs w:val="28"/>
        </w:rPr>
      </w:pPr>
      <w:r>
        <w:rPr>
          <w:rFonts w:ascii="Calibri" w:hAnsi="Calibri" w:cs="Calibri"/>
          <w:b/>
          <w:bCs/>
          <w:sz w:val="28"/>
          <w:szCs w:val="28"/>
        </w:rPr>
        <w:t>BIOPATROCÍNIOS - EDITAL DE SELEÇÃO DE PROJETOS</w:t>
      </w:r>
    </w:p>
    <w:p w14:paraId="563F97A8" w14:textId="1898C50A" w:rsidR="00340E8F" w:rsidRDefault="00303DF6">
      <w:pPr>
        <w:jc w:val="center"/>
        <w:rPr>
          <w:rFonts w:ascii="Calibri" w:hAnsi="Calibri" w:cs="Calibri"/>
          <w:b/>
          <w:bCs/>
          <w:sz w:val="28"/>
          <w:szCs w:val="28"/>
        </w:rPr>
      </w:pPr>
      <w:r>
        <w:rPr>
          <w:rFonts w:ascii="Calibri" w:hAnsi="Calibri" w:cs="Calibri"/>
          <w:b/>
          <w:bCs/>
          <w:sz w:val="28"/>
          <w:szCs w:val="28"/>
        </w:rPr>
        <w:t>DE PATROCÍNIO Nº 0</w:t>
      </w:r>
      <w:r w:rsidR="00477363">
        <w:rPr>
          <w:rFonts w:ascii="Calibri" w:hAnsi="Calibri" w:cs="Calibri"/>
          <w:b/>
          <w:bCs/>
          <w:sz w:val="28"/>
          <w:szCs w:val="28"/>
        </w:rPr>
        <w:t>2</w:t>
      </w:r>
      <w:r>
        <w:rPr>
          <w:rFonts w:ascii="Calibri" w:hAnsi="Calibri" w:cs="Calibri"/>
          <w:b/>
          <w:bCs/>
          <w:sz w:val="28"/>
          <w:szCs w:val="28"/>
        </w:rPr>
        <w:t>/2026</w:t>
      </w:r>
      <w:r>
        <w:rPr>
          <w:rFonts w:ascii="Calibri" w:hAnsi="Calibri" w:cs="Calibri"/>
          <w:b/>
          <w:bCs/>
          <w:sz w:val="28"/>
          <w:szCs w:val="28"/>
        </w:rPr>
        <w:t xml:space="preserve"> </w:t>
      </w:r>
    </w:p>
    <w:p w14:paraId="60A9E3D1" w14:textId="77777777" w:rsidR="00340E8F" w:rsidRDefault="00303DF6">
      <w:pPr>
        <w:jc w:val="center"/>
        <w:rPr>
          <w:rFonts w:ascii="Calibri" w:hAnsi="Calibri" w:cs="Calibri"/>
          <w:b/>
          <w:bCs/>
          <w:lang w:eastAsia="pt-BR"/>
        </w:rPr>
      </w:pPr>
      <w:r>
        <w:rPr>
          <w:rFonts w:ascii="Calibri" w:hAnsi="Calibri" w:cs="Calibri"/>
          <w:b/>
          <w:bCs/>
          <w:lang w:eastAsia="pt-BR"/>
        </w:rPr>
        <w:t>Anexo II</w:t>
      </w:r>
    </w:p>
    <w:p w14:paraId="7095B652" w14:textId="77777777" w:rsidR="00340E8F" w:rsidRDefault="00340E8F">
      <w:pPr>
        <w:jc w:val="center"/>
        <w:rPr>
          <w:rFonts w:ascii="Calibri" w:hAnsi="Calibri" w:cs="Calibri"/>
          <w:b/>
          <w:bCs/>
          <w:lang w:eastAsia="pt-BR"/>
        </w:rPr>
      </w:pPr>
    </w:p>
    <w:p w14:paraId="3A80491F" w14:textId="77777777" w:rsidR="00340E8F" w:rsidRPr="00477363" w:rsidRDefault="00303DF6">
      <w:pPr>
        <w:suppressAutoHyphens w:val="0"/>
        <w:jc w:val="center"/>
        <w:rPr>
          <w:rFonts w:ascii="Calibri" w:hAnsi="Calibri" w:cs="Calibri"/>
          <w:b/>
          <w:bCs/>
          <w:lang w:eastAsia="pt-BR"/>
        </w:rPr>
      </w:pPr>
      <w:r>
        <w:rPr>
          <w:rFonts w:ascii="Calibri" w:hAnsi="Calibri" w:cs="Calibri"/>
          <w:b/>
          <w:bCs/>
          <w:lang w:eastAsia="pt-BR"/>
        </w:rPr>
        <w:t>Minuta de Contrato de Patrocínio</w:t>
      </w:r>
      <w:r w:rsidRPr="00477363">
        <w:rPr>
          <w:rFonts w:ascii="Calibri" w:hAnsi="Calibri" w:cs="Calibri"/>
          <w:b/>
          <w:bCs/>
          <w:lang w:eastAsia="pt-BR"/>
        </w:rPr>
        <w:t xml:space="preserve"> / Será preenchido pelo CRBio-02 e encaminhado ao contratado</w:t>
      </w:r>
    </w:p>
    <w:p w14:paraId="6682024D" w14:textId="77777777" w:rsidR="00340E8F" w:rsidRDefault="00340E8F">
      <w:pPr>
        <w:suppressAutoHyphens w:val="0"/>
        <w:jc w:val="center"/>
        <w:rPr>
          <w:rFonts w:ascii="Calibri" w:hAnsi="Calibri" w:cs="Calibri"/>
          <w:b/>
          <w:bCs/>
          <w:lang w:eastAsia="pt-BR"/>
        </w:rPr>
      </w:pPr>
    </w:p>
    <w:p w14:paraId="249F2E39" w14:textId="77777777" w:rsidR="00340E8F" w:rsidRDefault="00303DF6">
      <w:pPr>
        <w:tabs>
          <w:tab w:val="left" w:pos="2880"/>
        </w:tabs>
        <w:suppressAutoHyphens w:val="0"/>
        <w:spacing w:after="600"/>
        <w:ind w:left="4536"/>
        <w:rPr>
          <w:rFonts w:ascii="Calibri" w:hAnsi="Calibri" w:cs="Calibri"/>
          <w:b/>
          <w:bCs/>
          <w:lang w:eastAsia="pt-BR"/>
        </w:rPr>
      </w:pPr>
      <w:r>
        <w:rPr>
          <w:rFonts w:ascii="Calibri" w:hAnsi="Calibri" w:cs="Calibri"/>
          <w:b/>
          <w:bCs/>
          <w:lang w:eastAsia="pt-BR"/>
        </w:rPr>
        <w:t xml:space="preserve">CONTRATO DE PATROCÍNIO QUE ENTRE SI CELEBRAM O CONSELHO REGIONAL DE BIOLOGIA DA 2ª REGIÃO – </w:t>
      </w:r>
      <w:r>
        <w:rPr>
          <w:rFonts w:ascii="Calibri" w:hAnsi="Calibri" w:cs="Calibri"/>
          <w:b/>
          <w:bCs/>
          <w:smallCaps/>
          <w:lang w:eastAsia="pt-BR"/>
        </w:rPr>
        <w:t xml:space="preserve">CRBIO-02 </w:t>
      </w:r>
      <w:r>
        <w:rPr>
          <w:rFonts w:ascii="Calibri" w:hAnsi="Calibri" w:cs="Calibri"/>
          <w:b/>
          <w:bCs/>
          <w:lang w:eastAsia="pt-BR"/>
        </w:rPr>
        <w:t xml:space="preserve">E </w:t>
      </w:r>
      <w:r w:rsidRPr="00477363">
        <w:rPr>
          <w:rFonts w:ascii="Calibri" w:hAnsi="Calibri" w:cs="Calibri"/>
          <w:b/>
          <w:bCs/>
          <w:lang w:eastAsia="pt-BR"/>
        </w:rPr>
        <w:t xml:space="preserve">A </w:t>
      </w:r>
      <w:r>
        <w:rPr>
          <w:rFonts w:ascii="Calibri" w:hAnsi="Calibri" w:cs="Calibri"/>
          <w:b/>
          <w:bCs/>
          <w:lang w:eastAsia="pt-BR"/>
        </w:rPr>
        <w:t>[EMPRESA/INSTITUIÇÃO].</w:t>
      </w:r>
    </w:p>
    <w:p w14:paraId="09BD09EA" w14:textId="77777777" w:rsidR="00340E8F" w:rsidRDefault="00303DF6">
      <w:pPr>
        <w:suppressAutoHyphens w:val="0"/>
        <w:spacing w:after="600"/>
        <w:jc w:val="both"/>
        <w:rPr>
          <w:rFonts w:ascii="Calibri" w:hAnsi="Calibri" w:cs="Calibri"/>
          <w:lang w:eastAsia="pt-BR"/>
        </w:rPr>
      </w:pPr>
      <w:r>
        <w:rPr>
          <w:rFonts w:ascii="Calibri" w:hAnsi="Calibri" w:cs="Calibri"/>
          <w:color w:val="000000"/>
          <w:lang w:eastAsia="pt-BR"/>
        </w:rPr>
        <w:t>O</w:t>
      </w:r>
      <w:r>
        <w:rPr>
          <w:rFonts w:ascii="Calibri" w:hAnsi="Calibri" w:cs="Calibri"/>
          <w:b/>
          <w:bCs/>
          <w:color w:val="000000"/>
          <w:lang w:eastAsia="pt-BR"/>
        </w:rPr>
        <w:t xml:space="preserve"> </w:t>
      </w:r>
      <w:r>
        <w:rPr>
          <w:rFonts w:ascii="Calibri" w:hAnsi="Calibri" w:cs="Calibri"/>
          <w:b/>
          <w:bCs/>
          <w:lang w:eastAsia="pt-BR"/>
        </w:rPr>
        <w:t xml:space="preserve">CONSELHO REGIONAL DE BIOLOGIA DA 2ª REGIÃO – </w:t>
      </w:r>
      <w:r>
        <w:rPr>
          <w:rFonts w:ascii="Calibri" w:hAnsi="Calibri" w:cs="Calibri"/>
          <w:b/>
          <w:bCs/>
          <w:smallCaps/>
          <w:lang w:eastAsia="pt-BR"/>
        </w:rPr>
        <w:t>CRBIO-02</w:t>
      </w:r>
      <w:r>
        <w:rPr>
          <w:rFonts w:ascii="Calibri" w:hAnsi="Calibri" w:cs="Calibri"/>
          <w:b/>
          <w:bCs/>
          <w:color w:val="000000"/>
          <w:lang w:eastAsia="pt-BR"/>
        </w:rPr>
        <w:t xml:space="preserve">, </w:t>
      </w:r>
      <w:r>
        <w:rPr>
          <w:rFonts w:ascii="Calibri" w:hAnsi="Calibri" w:cs="Calibri"/>
          <w:color w:val="000000"/>
          <w:lang w:eastAsia="pt-BR"/>
        </w:rPr>
        <w:t xml:space="preserve">Autarquia Federal criada pela Lei nº 6.684, de 3 de setembro de 1979, pessoa jurídica de direito público, devidamente inscrito no CNPJ sob o n° 02.452.608/0001-82, </w:t>
      </w:r>
      <w:r>
        <w:rPr>
          <w:rFonts w:ascii="Calibri" w:hAnsi="Calibri" w:cs="Calibri"/>
          <w:lang w:eastAsia="pt-BR"/>
        </w:rPr>
        <w:t>sediado à Rua Álvaro Alvim, 21, 12º Andar, Centro do Rio de Janeiro, no estado do Rio de Janeiro, CEP 20031-010</w:t>
      </w:r>
      <w:r>
        <w:rPr>
          <w:rFonts w:ascii="Calibri" w:hAnsi="Calibri" w:cs="Calibri"/>
          <w:color w:val="000000"/>
          <w:lang w:eastAsia="pt-BR"/>
        </w:rPr>
        <w:t>, neste ato representado por seu Presidente,</w:t>
      </w:r>
      <w:r>
        <w:rPr>
          <w:rFonts w:ascii="Calibri" w:hAnsi="Calibri" w:cs="Calibri"/>
          <w:b/>
          <w:bCs/>
          <w:color w:val="000000"/>
          <w:lang w:eastAsia="pt-BR"/>
        </w:rPr>
        <w:t xml:space="preserve"> Sr. G</w:t>
      </w:r>
      <w:r>
        <w:rPr>
          <w:rFonts w:ascii="Calibri" w:hAnsi="Calibri" w:cs="Calibri"/>
          <w:b/>
          <w:bCs/>
          <w:smallCaps/>
          <w:color w:val="000000"/>
          <w:lang w:eastAsia="pt-BR"/>
        </w:rPr>
        <w:t>USTAVO PESSÔA DE REZENDE</w:t>
      </w:r>
      <w:r>
        <w:rPr>
          <w:rFonts w:ascii="Calibri" w:hAnsi="Calibri" w:cs="Calibri"/>
          <w:color w:val="000000"/>
          <w:lang w:eastAsia="pt-BR"/>
        </w:rPr>
        <w:t>, CPF nº 086.692.477-98, residente e domiciliado no Rio de Janeiro/RJ</w:t>
      </w:r>
      <w:r>
        <w:rPr>
          <w:rFonts w:ascii="Calibri" w:hAnsi="Calibri" w:cs="Calibri"/>
          <w:lang w:eastAsia="pt-BR"/>
        </w:rPr>
        <w:t xml:space="preserve">, neste ato denominado </w:t>
      </w:r>
      <w:r>
        <w:rPr>
          <w:rFonts w:ascii="Calibri" w:hAnsi="Calibri" w:cs="Calibri"/>
          <w:b/>
          <w:bCs/>
          <w:lang w:eastAsia="pt-BR"/>
        </w:rPr>
        <w:t xml:space="preserve">CONTRATANTE </w:t>
      </w:r>
      <w:r>
        <w:rPr>
          <w:rFonts w:ascii="Calibri" w:hAnsi="Calibri" w:cs="Calibri"/>
          <w:lang w:eastAsia="pt-BR"/>
        </w:rPr>
        <w:t xml:space="preserve">e, de outro lado, </w:t>
      </w:r>
      <w:r>
        <w:rPr>
          <w:rFonts w:ascii="Calibri" w:hAnsi="Calibri" w:cs="Calibri"/>
          <w:b/>
          <w:bCs/>
          <w:lang w:eastAsia="pt-BR"/>
        </w:rPr>
        <w:t>[EMPRESA/INSTITUIÇÃO]</w:t>
      </w:r>
      <w:r>
        <w:rPr>
          <w:rFonts w:ascii="Calibri" w:hAnsi="Calibri" w:cs="Calibri"/>
          <w:lang w:eastAsia="pt-BR"/>
        </w:rPr>
        <w:t xml:space="preserve">, [ENDEREÇO], [CNPJ], neste ato representado(a) por </w:t>
      </w:r>
      <w:r>
        <w:rPr>
          <w:rFonts w:ascii="Calibri" w:hAnsi="Calibri" w:cs="Calibri"/>
          <w:b/>
          <w:bCs/>
          <w:lang w:eastAsia="pt-BR"/>
        </w:rPr>
        <w:t>[NOME]</w:t>
      </w:r>
      <w:r>
        <w:rPr>
          <w:rFonts w:ascii="Calibri" w:hAnsi="Calibri" w:cs="Calibri"/>
          <w:lang w:eastAsia="pt-BR"/>
        </w:rPr>
        <w:t>, [CARGO], [CPF], [ENDEREÇO]</w:t>
      </w:r>
      <w:r>
        <w:rPr>
          <w:rFonts w:ascii="Calibri" w:hAnsi="Calibri" w:cs="Calibri"/>
          <w:color w:val="000000"/>
          <w:lang w:eastAsia="pt-BR"/>
        </w:rPr>
        <w:t xml:space="preserve">, de acordo com a representação legal que lhe é outorgada, </w:t>
      </w:r>
      <w:r>
        <w:rPr>
          <w:rFonts w:ascii="Calibri" w:hAnsi="Calibri" w:cs="Calibri"/>
          <w:lang w:eastAsia="pt-BR"/>
        </w:rPr>
        <w:t xml:space="preserve">adiante designado(a) </w:t>
      </w:r>
      <w:r>
        <w:rPr>
          <w:rFonts w:ascii="Calibri" w:hAnsi="Calibri" w:cs="Calibri"/>
          <w:b/>
          <w:bCs/>
          <w:lang w:eastAsia="pt-BR"/>
        </w:rPr>
        <w:t>CONTRATADO(A)</w:t>
      </w:r>
      <w:r>
        <w:rPr>
          <w:rFonts w:ascii="Calibri" w:hAnsi="Calibri" w:cs="Calibri"/>
          <w:lang w:eastAsia="pt-BR"/>
        </w:rPr>
        <w:t>, tendo em vista o que consta no Processo nº [Nº DO PROCESSO] e em observância às disposições da Lei nº 14.133, de 1º de abril de 2021, subsidiariamente à Lei nº 9.78</w:t>
      </w:r>
      <w:r>
        <w:rPr>
          <w:rFonts w:ascii="Calibri" w:hAnsi="Calibri" w:cs="Calibri"/>
          <w:lang w:eastAsia="pt-BR"/>
        </w:rPr>
        <w:t>4/1999, e demais legislação aplicável, resolvem celebrar o presente Termo de Contrato, decorrente do Edital de xxxxxx nº xx/2025, mediante as cláusulas e condições a seguir enunciadas.</w:t>
      </w:r>
    </w:p>
    <w:p w14:paraId="34321B3E"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w:t>
      </w:r>
      <w:r>
        <w:rPr>
          <w:rFonts w:ascii="Calibri" w:hAnsi="Calibri" w:cs="Calibri"/>
          <w:b/>
          <w:bCs/>
          <w:smallCaps/>
          <w:color w:val="000000"/>
          <w:lang w:eastAsia="pt-BR"/>
        </w:rPr>
        <w:t>ULA</w:t>
      </w:r>
      <w:r>
        <w:rPr>
          <w:rFonts w:ascii="Calibri" w:hAnsi="Calibri" w:cs="Calibri"/>
          <w:b/>
          <w:bCs/>
          <w:smallCaps/>
          <w:color w:val="000000"/>
          <w:lang w:val="en-US" w:eastAsia="pt-BR"/>
        </w:rPr>
        <w:t xml:space="preserve"> PRIMEIRA</w:t>
      </w:r>
      <w:r>
        <w:rPr>
          <w:rFonts w:ascii="Calibri" w:hAnsi="Calibri" w:cs="Calibri"/>
          <w:b/>
          <w:bCs/>
          <w:smallCaps/>
          <w:color w:val="000000"/>
          <w:lang w:eastAsia="pt-BR"/>
        </w:rPr>
        <w:t xml:space="preserve"> – D</w:t>
      </w:r>
      <w:r>
        <w:rPr>
          <w:rFonts w:ascii="Calibri" w:hAnsi="Calibri" w:cs="Calibri"/>
          <w:b/>
          <w:bCs/>
          <w:smallCaps/>
          <w:color w:val="000000"/>
          <w:lang w:eastAsia="pt-BR"/>
        </w:rPr>
        <w:t>O OBJETO</w:t>
      </w:r>
    </w:p>
    <w:p w14:paraId="014BED13"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Aquisição do direito de associação da imagem do CRBio-02, por meio de patrocínio, ao projeto "NOME DO PROJETO", a ser realizado pela CONTRATADA no período de [DATA DO EVENTO], na localização [ENDEREÇO DO LOCAL], com a finalidade de agregar valor à marca, consolidar posicionamento, gerar identificação e reconhecimento, estreitar relacionamento com públicos de interesse e divulgar programas e políticas de atuação do CRBio-02.</w:t>
      </w:r>
    </w:p>
    <w:p w14:paraId="58D29352"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São anexos a este instrumento e vinculam esta contratação, independentemente de transcrição:</w:t>
      </w:r>
    </w:p>
    <w:p w14:paraId="216A8B15" w14:textId="0A98EC80" w:rsidR="00340E8F" w:rsidRDefault="00303DF6">
      <w:pPr>
        <w:suppressAutoHyphens w:val="0"/>
        <w:ind w:left="709"/>
        <w:jc w:val="both"/>
        <w:rPr>
          <w:rFonts w:ascii="Calibri" w:hAnsi="Calibri" w:cs="Calibri"/>
          <w:lang w:eastAsia="pt-BR"/>
        </w:rPr>
      </w:pPr>
      <w:r>
        <w:rPr>
          <w:rFonts w:ascii="Calibri" w:hAnsi="Calibri" w:cs="Calibri"/>
          <w:lang w:eastAsia="pt-BR"/>
        </w:rPr>
        <w:t xml:space="preserve">a) o </w:t>
      </w:r>
      <w:r w:rsidRPr="00477363">
        <w:rPr>
          <w:rFonts w:ascii="Calibri" w:hAnsi="Calibri"/>
          <w:lang w:eastAsia="pt-BR"/>
        </w:rPr>
        <w:t>EDITAL DE SELEÇÃO DE PROJETOS DE PATROCÍNIO Nº 0</w:t>
      </w:r>
      <w:r w:rsidR="00477363">
        <w:rPr>
          <w:rFonts w:ascii="Calibri" w:hAnsi="Calibri"/>
          <w:lang w:eastAsia="pt-BR"/>
        </w:rPr>
        <w:t>2</w:t>
      </w:r>
      <w:r w:rsidRPr="00477363">
        <w:rPr>
          <w:rFonts w:ascii="Calibri" w:hAnsi="Calibri"/>
          <w:lang w:eastAsia="pt-BR"/>
        </w:rPr>
        <w:t>/2026 - BIOPATROCÍNIOS</w:t>
      </w:r>
      <w:r>
        <w:rPr>
          <w:rFonts w:ascii="Calibri" w:hAnsi="Calibri" w:cs="Calibri"/>
          <w:lang w:eastAsia="pt-BR"/>
        </w:rPr>
        <w:t>;</w:t>
      </w:r>
    </w:p>
    <w:p w14:paraId="0F665EDA" w14:textId="77777777" w:rsidR="00340E8F" w:rsidRDefault="00303DF6">
      <w:pPr>
        <w:suppressAutoHyphens w:val="0"/>
        <w:ind w:left="709"/>
        <w:jc w:val="both"/>
        <w:rPr>
          <w:rFonts w:ascii="Calibri" w:hAnsi="Calibri" w:cs="Calibri"/>
          <w:lang w:eastAsia="pt-BR"/>
        </w:rPr>
      </w:pPr>
      <w:r>
        <w:rPr>
          <w:rFonts w:ascii="Calibri" w:hAnsi="Calibri" w:cs="Calibri"/>
          <w:lang w:eastAsia="pt-BR"/>
        </w:rPr>
        <w:t>b) todas as especificações e as contrapartidas descritas no Plano de Trabalho de Patrocínio, constantes do Processo nº [Nº DO PROCESSO];</w:t>
      </w:r>
    </w:p>
    <w:p w14:paraId="655189D7" w14:textId="77777777" w:rsidR="00340E8F" w:rsidRDefault="00303DF6">
      <w:pPr>
        <w:suppressAutoHyphens w:val="0"/>
        <w:ind w:left="709"/>
        <w:jc w:val="both"/>
        <w:rPr>
          <w:rFonts w:ascii="Calibri" w:hAnsi="Calibri" w:cs="Calibri"/>
          <w:lang w:eastAsia="pt-BR"/>
        </w:rPr>
      </w:pPr>
      <w:r>
        <w:rPr>
          <w:rFonts w:ascii="Calibri" w:hAnsi="Calibri" w:cs="Calibri"/>
          <w:lang w:eastAsia="pt-BR"/>
        </w:rPr>
        <w:t>c) eventuais anexos ou apêndices dos documentos supracitados.</w:t>
      </w:r>
    </w:p>
    <w:p w14:paraId="0421E33D" w14:textId="77777777" w:rsidR="00340E8F" w:rsidRDefault="00340E8F">
      <w:pPr>
        <w:suppressAutoHyphens w:val="0"/>
        <w:ind w:left="709"/>
        <w:jc w:val="both"/>
        <w:rPr>
          <w:rFonts w:ascii="Calibri" w:hAnsi="Calibri" w:cs="Calibri"/>
          <w:lang w:eastAsia="pt-BR"/>
        </w:rPr>
      </w:pPr>
    </w:p>
    <w:p w14:paraId="23173E61"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SEGUNDA - DO VALOR DO CONTRATO</w:t>
      </w:r>
    </w:p>
    <w:p w14:paraId="4DC0D0F3"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lastRenderedPageBreak/>
        <w:t>O valor deste Contrato é de R$ XX.XXX,XX [</w:t>
      </w:r>
      <w:r>
        <w:rPr>
          <w:rFonts w:ascii="Calibri" w:hAnsi="Calibri" w:cs="Calibri"/>
          <w:smallCaps/>
          <w:color w:val="000000"/>
          <w:lang w:eastAsia="pt-BR"/>
        </w:rPr>
        <w:t>VALOR POR EXTENSO</w:t>
      </w:r>
      <w:r>
        <w:rPr>
          <w:rFonts w:ascii="Calibri" w:hAnsi="Calibri" w:cs="Calibri"/>
          <w:color w:val="000000"/>
          <w:lang w:eastAsia="pt-BR"/>
        </w:rPr>
        <w:t>].</w:t>
      </w:r>
    </w:p>
    <w:p w14:paraId="791CDF94"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Os valores são fixos e irreajustáveis.</w:t>
      </w:r>
    </w:p>
    <w:p w14:paraId="63BA20C8" w14:textId="77777777" w:rsidR="00340E8F" w:rsidRDefault="00340E8F">
      <w:pPr>
        <w:suppressAutoHyphens w:val="0"/>
        <w:rPr>
          <w:rFonts w:ascii="Calibri" w:hAnsi="Calibri" w:cs="Calibri"/>
          <w:lang w:eastAsia="pt-BR"/>
        </w:rPr>
      </w:pPr>
    </w:p>
    <w:p w14:paraId="768887C6"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w:t>
      </w:r>
      <w:r>
        <w:rPr>
          <w:rFonts w:ascii="Calibri" w:hAnsi="Calibri" w:cs="Calibri"/>
          <w:b/>
          <w:bCs/>
          <w:smallCaps/>
          <w:color w:val="000000"/>
          <w:lang w:val="en-US" w:eastAsia="pt-BR"/>
        </w:rPr>
        <w:t xml:space="preserve"> QUINTA </w:t>
      </w:r>
      <w:r>
        <w:rPr>
          <w:rFonts w:ascii="Calibri" w:hAnsi="Calibri" w:cs="Calibri"/>
          <w:b/>
          <w:bCs/>
          <w:smallCaps/>
          <w:color w:val="000000"/>
          <w:lang w:eastAsia="pt-BR"/>
        </w:rPr>
        <w:t>– da DOTAÇÃO ORÇAMENTÁRIA</w:t>
      </w:r>
    </w:p>
    <w:p w14:paraId="6ECD9F14"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As despesas decorrentes da presente contratação estão programadas em dotação orçamentária própria, no orçamento do Conselho Regional de Biologia 2ª Região, para o exercício de 202</w:t>
      </w:r>
      <w:r w:rsidRPr="00477363">
        <w:rPr>
          <w:rFonts w:ascii="Calibri" w:hAnsi="Calibri" w:cs="Calibri"/>
          <w:color w:val="000000"/>
          <w:lang w:eastAsia="pt-BR"/>
        </w:rPr>
        <w:t>6</w:t>
      </w:r>
      <w:r>
        <w:rPr>
          <w:rFonts w:ascii="Calibri" w:hAnsi="Calibri" w:cs="Calibri"/>
          <w:color w:val="000000"/>
          <w:lang w:eastAsia="pt-BR"/>
        </w:rPr>
        <w:t>, na rubrica nº xxxxxxxxxxxxxxxxxxxxxxx.</w:t>
      </w:r>
    </w:p>
    <w:p w14:paraId="615CAEAF" w14:textId="77777777" w:rsidR="00340E8F" w:rsidRDefault="00340E8F">
      <w:pPr>
        <w:suppressAutoHyphens w:val="0"/>
        <w:rPr>
          <w:rFonts w:ascii="Calibri" w:hAnsi="Calibri" w:cs="Calibri"/>
          <w:lang w:eastAsia="pt-BR"/>
        </w:rPr>
      </w:pPr>
    </w:p>
    <w:p w14:paraId="3BA6697C"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QUARTA - DA VIGÊNCIA E DA EXECUÇÃO</w:t>
      </w:r>
    </w:p>
    <w:p w14:paraId="7A2981D3"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período de execução e vigência do Contrato será contado da data de sua assinatura pelo CONTRATANTE até o trigésimo dia subsequente ao do último dia fixado para realização do objeto patrocinado.</w:t>
      </w:r>
    </w:p>
    <w:p w14:paraId="25667C4E"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Excepcionalmente, o patrocinado poderá solicitar ao CRBio-02, por meio de Ofício direcionado à Diretoria do CRBio-02, a alteração do nome, local ou do período de realização do objeto, observadas as seguintes condições:</w:t>
      </w:r>
    </w:p>
    <w:p w14:paraId="67BB9187"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seja demonstrado que não haverá a descaracterização do projeto;</w:t>
      </w:r>
    </w:p>
    <w:p w14:paraId="21CAD60A"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seja demonstrada a ocorrência de fatos supervenientes à vontade do patrocinado;</w:t>
      </w:r>
    </w:p>
    <w:p w14:paraId="7D8209FB"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esteja dentro do período de execução dos planos de trabalho fixado pelo edital de seleção pública de projetos de patrocínio.</w:t>
      </w:r>
    </w:p>
    <w:p w14:paraId="00C5E5E9"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ofício de solicitação de alteração será encaminhado para análise da Diretoria do CRBio-02, com prazo mínimo de 30 (trinta) dias de antecedência da data de realização do objeto, informado no contrato.</w:t>
      </w:r>
    </w:p>
    <w:p w14:paraId="4311DBB5"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As alterações deverão ser apreciadas e aprovadas pela Diretoria do CRBio-02.</w:t>
      </w:r>
    </w:p>
    <w:p w14:paraId="1F269436"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Não cabe interposição de pedido de reconsideração da decisão da Diretoria do CRBio-02.</w:t>
      </w:r>
    </w:p>
    <w:p w14:paraId="26109850"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Caso a solicitação de alteração do nome, local ou do período de realização do objeto tenha sido indeferida e/ou o patrocinado não possa realizá-lo, o contrato será rescindido com a devolução integral dos recursos eventualmente transferidos.</w:t>
      </w:r>
    </w:p>
    <w:p w14:paraId="65AFED7B" w14:textId="77777777" w:rsidR="00340E8F" w:rsidRDefault="00340E8F">
      <w:pPr>
        <w:suppressAutoHyphens w:val="0"/>
        <w:rPr>
          <w:rFonts w:ascii="Calibri" w:hAnsi="Calibri" w:cs="Calibri"/>
          <w:lang w:eastAsia="pt-BR"/>
        </w:rPr>
      </w:pPr>
    </w:p>
    <w:p w14:paraId="29367F45"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QUINTA - DAS CONDIÇÕES DO PATROCÍNIO</w:t>
      </w:r>
    </w:p>
    <w:p w14:paraId="2ABD5003"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CONTRATADA, neste ato, declara ter completo conhecimento do Edital e seus anexos, comprometendo-se a observar todas as condições neles estabelecidas durante a execução deste Contrato, sob pena de aplicação de sanções previstas legal e contratualmente.</w:t>
      </w:r>
    </w:p>
    <w:p w14:paraId="3BB343AE" w14:textId="77777777" w:rsidR="00340E8F" w:rsidRDefault="00340E8F">
      <w:pPr>
        <w:suppressAutoHyphens w:val="0"/>
        <w:rPr>
          <w:rFonts w:ascii="Calibri" w:hAnsi="Calibri" w:cs="Calibri"/>
          <w:lang w:eastAsia="pt-BR"/>
        </w:rPr>
      </w:pPr>
    </w:p>
    <w:p w14:paraId="673833B7"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SEXTA - DAS CONTRAPARTIDAS</w:t>
      </w:r>
    </w:p>
    <w:p w14:paraId="7224D496"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CONTRATADA se obriga ao cumprimento das contrapartidas de imagem-logomarca, imagem-citação, negocial, sustentabilidade e social, descritas no plano de trabalho</w:t>
      </w:r>
      <w:r w:rsidRPr="00477363">
        <w:rPr>
          <w:rFonts w:ascii="Calibri" w:hAnsi="Calibri" w:cs="Calibri"/>
          <w:color w:val="000000"/>
          <w:lang w:eastAsia="pt-BR"/>
        </w:rPr>
        <w:t xml:space="preserve"> aprovado</w:t>
      </w:r>
      <w:r>
        <w:rPr>
          <w:rFonts w:ascii="Calibri" w:hAnsi="Calibri" w:cs="Calibri"/>
          <w:color w:val="000000"/>
          <w:lang w:eastAsia="pt-BR"/>
        </w:rPr>
        <w:t>.</w:t>
      </w:r>
      <w:r w:rsidRPr="00477363">
        <w:rPr>
          <w:rFonts w:ascii="Calibri" w:hAnsi="Calibri" w:cs="Calibri"/>
          <w:color w:val="000000"/>
          <w:lang w:eastAsia="pt-BR"/>
        </w:rPr>
        <w:t xml:space="preserve"> São as contrapartidas obrigatórias: </w:t>
      </w:r>
      <w:r w:rsidRPr="00477363">
        <w:rPr>
          <w:rFonts w:ascii="Calibri" w:hAnsi="Calibri"/>
          <w:color w:val="000000"/>
          <w:lang w:eastAsia="pt-BR"/>
        </w:rPr>
        <w:t>Logomarca do CRBio-02 nos materiais de divulgação impressos, digitais e audiovisuais, locais de circulação do evento, palcos/púlpitos/balcões; Participação de um representante do CRBio-02 na cerimônia oficial de abertura do evento com espaço para fala pública; Menção expressa do patrocínio do CRBio-02 na abertura oficial do evento pelo Mestre de cerimônias; Implementação de sistemas de coleta seletiva e descarte correto de resíduos no espaço do evento, com a disponibiliz</w:t>
      </w:r>
      <w:r w:rsidRPr="00477363">
        <w:rPr>
          <w:rFonts w:ascii="Calibri" w:hAnsi="Calibri"/>
          <w:color w:val="000000"/>
          <w:lang w:eastAsia="pt-BR"/>
        </w:rPr>
        <w:t xml:space="preserve">ação de lixeiras de reciclagem; Garantia de acessibilidade para pessoas com deficiência, tais como intérpretes de Libras, audiodescrição e espaços adaptados, promovendo a inclusão e acessibilidade universal. </w:t>
      </w:r>
      <w:r>
        <w:rPr>
          <w:rFonts w:ascii="Calibri" w:hAnsi="Calibri"/>
          <w:color w:val="000000"/>
          <w:lang w:val="en-US" w:eastAsia="pt-BR"/>
        </w:rPr>
        <w:t xml:space="preserve">São as </w:t>
      </w:r>
      <w:proofErr w:type="spellStart"/>
      <w:r>
        <w:rPr>
          <w:rFonts w:ascii="Calibri" w:hAnsi="Calibri"/>
          <w:color w:val="000000"/>
          <w:lang w:val="en-US" w:eastAsia="pt-BR"/>
        </w:rPr>
        <w:t>demais</w:t>
      </w:r>
      <w:proofErr w:type="spellEnd"/>
      <w:r>
        <w:rPr>
          <w:rFonts w:ascii="Calibri" w:hAnsi="Calibri"/>
          <w:color w:val="000000"/>
          <w:lang w:val="en-US" w:eastAsia="pt-BR"/>
        </w:rPr>
        <w:t xml:space="preserve"> </w:t>
      </w:r>
      <w:proofErr w:type="spellStart"/>
      <w:r>
        <w:rPr>
          <w:rFonts w:ascii="Calibri" w:hAnsi="Calibri"/>
          <w:color w:val="000000"/>
          <w:lang w:val="en-US" w:eastAsia="pt-BR"/>
        </w:rPr>
        <w:t>contrapartidas</w:t>
      </w:r>
      <w:proofErr w:type="spellEnd"/>
      <w:r>
        <w:rPr>
          <w:rFonts w:ascii="Calibri" w:hAnsi="Calibri" w:cs="Calibri"/>
          <w:color w:val="000000"/>
          <w:lang w:val="en-US" w:eastAsia="pt-BR"/>
        </w:rPr>
        <w:t>: xxxxxxxxx.</w:t>
      </w:r>
    </w:p>
    <w:p w14:paraId="09FC67EC"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 xml:space="preserve">As contrapartidas devem referenciar o CONTRATANTE como </w:t>
      </w:r>
      <w:r>
        <w:rPr>
          <w:rFonts w:ascii="Calibri" w:hAnsi="Calibri" w:cs="Calibri"/>
          <w:b/>
          <w:bCs/>
          <w:color w:val="000000"/>
          <w:lang w:eastAsia="pt-BR"/>
        </w:rPr>
        <w:t>PATROCINADOR</w:t>
      </w:r>
      <w:r>
        <w:rPr>
          <w:rFonts w:ascii="Calibri" w:hAnsi="Calibri" w:cs="Calibri"/>
          <w:color w:val="000000"/>
          <w:lang w:eastAsia="pt-BR"/>
        </w:rPr>
        <w:t>.</w:t>
      </w:r>
    </w:p>
    <w:p w14:paraId="332B6BBA"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aplicação da logomarca do CRBio-02 no material de divulgação, impresso ou digital, deverá ser submetida previamente à Diretoria do CRBio-02 em tempo hábil para reprodução gráfica ou disponibilização eletrônica com objetivo de viabilizar a avaliação do CONTRATANTE.</w:t>
      </w:r>
    </w:p>
    <w:p w14:paraId="23D091BE"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patrocinado é responsável pelas ações necessárias à execução do Plano de Trabalho e quaisquer atribuições operacionais relativas à realização do objeto patrocinado.</w:t>
      </w:r>
    </w:p>
    <w:p w14:paraId="1373F154"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Nos casos de cessão de espaço do CRBio-02 para a execução do evento, não poderá constar no Plano de Trabalho o custo destinado a esse fim.</w:t>
      </w:r>
    </w:p>
    <w:p w14:paraId="61FDEC0B"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CONTRATADA é única, integral e exclusivamente responsável pelos ônus de qualquer natureza relacionados com o oferecimento das contrapartidas contratadas, bem como as consequências e implicações próximas ou remotas que a sua execução venha a ter - incluindo-se obrigações trabalhistas e tributárias porventura aplicáveis, ficando o CONTRATANTE exonerado de qualquer responsabilidade.</w:t>
      </w:r>
    </w:p>
    <w:p w14:paraId="65555B9A"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CONTRATANTE poderá, a qualquer tempo e sem nenhuma restrição, divulgar a sua condição de patrocinador do Plano de Trabalho objeto deste Contrato, podendo, inclusive, utilizar-se do seu nome para fins de divulgação institucional, bem como se valer da utilização de imagens captadas durante a sua execução.</w:t>
      </w:r>
    </w:p>
    <w:p w14:paraId="16A81B95"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comprovação da execução das contrapartidas pela CONTRATADA deverá ser efetuada conforme descrição constante no Edital.</w:t>
      </w:r>
    </w:p>
    <w:p w14:paraId="4A36E78A" w14:textId="77777777" w:rsidR="00340E8F" w:rsidRDefault="00340E8F">
      <w:pPr>
        <w:suppressAutoHyphens w:val="0"/>
        <w:rPr>
          <w:rFonts w:ascii="Calibri" w:hAnsi="Calibri" w:cs="Calibri"/>
          <w:lang w:eastAsia="pt-BR"/>
        </w:rPr>
      </w:pPr>
    </w:p>
    <w:p w14:paraId="375D6CC1"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lastRenderedPageBreak/>
        <w:t>CLÁUSULA SÉTIMA - DAS OBRIGAÇÕES DO CONTRATANTE</w:t>
      </w:r>
    </w:p>
    <w:p w14:paraId="1621F6DE"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São obrigações do CONTRATANTE:</w:t>
      </w:r>
    </w:p>
    <w:p w14:paraId="30085274"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Efetuar o pagamento à CONTRATADA de acordo com as condições e prazos estabelecidos neste instrumento, desde que cumpridas as exigências pactuadas;</w:t>
      </w:r>
    </w:p>
    <w:p w14:paraId="4A5001A2"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Prestar as informações e os esclarecimentos que venham a ser solicitados pela CONTRATADA;</w:t>
      </w:r>
    </w:p>
    <w:p w14:paraId="7A5B875A"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Notificar a CONTRATADA sobre a ocorrência de serviços executados e/ou ausência destes que estiverem em desacordo com instrumento contratual;</w:t>
      </w:r>
    </w:p>
    <w:p w14:paraId="2464904B"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Notificar a CONTRATADA, por escrito, sobre descumprimentos, penalidades e quaisquer débitos de sua responsabilidade;</w:t>
      </w:r>
    </w:p>
    <w:p w14:paraId="410045D1"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Comunicar oficialmente à CONTRATADA qualquer falha verificada no cumprimento do Contrato, assinalando prazo para correção e/ou adotar as providências pactuadas para o caso de inobservância pela CONTRATADA.</w:t>
      </w:r>
    </w:p>
    <w:p w14:paraId="42834216" w14:textId="77777777" w:rsidR="00340E8F" w:rsidRDefault="00340E8F">
      <w:pPr>
        <w:suppressAutoHyphens w:val="0"/>
        <w:rPr>
          <w:rFonts w:ascii="Calibri" w:hAnsi="Calibri" w:cs="Calibri"/>
          <w:lang w:eastAsia="pt-BR"/>
        </w:rPr>
      </w:pPr>
    </w:p>
    <w:p w14:paraId="408B13B1"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OITAVA - DAS OBRIGAÇÕES DA CONTRATADA</w:t>
      </w:r>
    </w:p>
    <w:p w14:paraId="327F5501"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São obrigações da CONTRATADA:</w:t>
      </w:r>
    </w:p>
    <w:p w14:paraId="59ECC9D3"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Cumprir e garantir o pleno cumprimento deste instrumento de Contrato, observando os prazos estipulados, a forma e condições pactuadas, praticando as melhores técnicas administrativas e operacionais, obedecendo às práticas usuais de mercado, a qualidade, a eficiência, a presteza e a pontualidade necessárias;</w:t>
      </w:r>
    </w:p>
    <w:p w14:paraId="6C0781E9"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Não caucionar ou utilizar o Contrato como garantia para qualquer operação financeira;</w:t>
      </w:r>
    </w:p>
    <w:p w14:paraId="770FB4D0"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Responsabilizar-se pelo recolhimento dos encargos trabalhistas, previdenciários, fiscais, comerciais e outros resultantes da execução do Contrato, bem como quaisquer outros materiais e mão de obra necessários à consecução da contratação;</w:t>
      </w:r>
    </w:p>
    <w:p w14:paraId="3098826E"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Responsabilizar-se por recolhimentos indevidos ou pela omissão total ou parcial nos recolhimentos de tributos que incidam ou venham a incidir sobre os serviços contratados;</w:t>
      </w:r>
    </w:p>
    <w:p w14:paraId="65D07AF8"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Responder pelos danos causados diretamente ao CONTRATANTE ou a terceiros, decorrentes de sua culpa ou dolo, quando da execução do objeto;</w:t>
      </w:r>
    </w:p>
    <w:p w14:paraId="0A0A611A"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Responsabilizar-se por todas as obrigações trabalhistas de seus funcionários, tais como salários, seguros, benefícios, encargos sociais e previdenciários e quaisquer outros, em decorrência de sua condição de empregadora, ficando o CONTRATANTE isento de qualquer vínculo empregatício;</w:t>
      </w:r>
    </w:p>
    <w:p w14:paraId="4B3BD03A"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Indicar ou designar preposto ou empregado para manter entendimento e/ou receber comunicações, solicitações ou transmiti-las ao CONTRATANTE;</w:t>
      </w:r>
    </w:p>
    <w:p w14:paraId="50B01A3C"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lastRenderedPageBreak/>
        <w:t>Comunicar ao CONTRATANTE, por escrito, qualquer anormalidade durante a execução do PROJETO, prestando os esclarecimentos que se fizerem necessários;</w:t>
      </w:r>
    </w:p>
    <w:p w14:paraId="0EEB4F7C"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Manter, durante toda a execução do Contrato, as condições de habilitação e qualificação exigidas para a contratação;</w:t>
      </w:r>
    </w:p>
    <w:p w14:paraId="7454F9CC"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Manter sigilo, sob pena de responsabilidade civil, penal e administrativa, sobre todo e qualquer assunto e documento de interesse do CONTRATANTE, ou de terceiros, de que tomar conhecimento em razão da execução do objeto contratual, devendo orientar seus empregados a observar rigorosamente esta determinação;</w:t>
      </w:r>
    </w:p>
    <w:p w14:paraId="7AFFF853"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Não reproduzir, divulgar ou utilizar em benefício próprio, ou de terceiros, quaisquer informações de que tenha tomado conhecimento em razão da execução do contrato, sem consentimento, por escrito, do CONTRATANTE.</w:t>
      </w:r>
    </w:p>
    <w:p w14:paraId="48E673AD"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Apresentar Relatório de Execução do Plano de Trabalho com documentação comprobatória da realização do objeto e a execução de todas as contrapartidas contratadas em conformidade com o Plano de Trabalho;</w:t>
      </w:r>
    </w:p>
    <w:p w14:paraId="4BF08080"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Atender às solicitações que serão feitas pela Diretoria do CRBio-02;</w:t>
      </w:r>
    </w:p>
    <w:p w14:paraId="647E815E"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Observar as disposições da Lei Geral de Proteção de Dados Pessoais (LGPD) quanto a todos os dados pessoais a que tenha acesso em razão da celebração deste Contrato.</w:t>
      </w:r>
    </w:p>
    <w:p w14:paraId="6435EF4D"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inadimplência da CONTRATADA não transferirá a responsabilidade pelo pagamento ao CONTRATANTE, tampouco onerará o objeto deste Contrato, razão pela qual a CONTRATADA renuncia expressamente qualquer vínculo de solidariedade, ativa ou passiva, para com o CONTRATANTE.</w:t>
      </w:r>
    </w:p>
    <w:p w14:paraId="042A5C5B" w14:textId="77777777" w:rsidR="00340E8F" w:rsidRDefault="00340E8F">
      <w:pPr>
        <w:suppressAutoHyphens w:val="0"/>
        <w:rPr>
          <w:rFonts w:ascii="Calibri" w:hAnsi="Calibri" w:cs="Calibri"/>
          <w:lang w:eastAsia="pt-BR"/>
        </w:rPr>
      </w:pPr>
    </w:p>
    <w:p w14:paraId="6825BA71"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NONA - DAS VEDAÇÕES</w:t>
      </w:r>
    </w:p>
    <w:p w14:paraId="0A6E616A"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É vedado à Contratada:</w:t>
      </w:r>
    </w:p>
    <w:p w14:paraId="479BC340"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Veicular publicidade acerca do Contrato, salvo se houver prévia autorização da Administração do CRBio-02;</w:t>
      </w:r>
    </w:p>
    <w:p w14:paraId="3D9E3A61"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Utilizar-se, em qualquer atividade relacionada à execução desse Contrato, de mão de obra infantil, escrava ou condição de trabalho degradante, em observância à legislação aplicável;</w:t>
      </w:r>
    </w:p>
    <w:p w14:paraId="7A3263B1"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transferir a terceiros, por qualquer forma, nem mesmo parcialmente, as obrigações assumidas;</w:t>
      </w:r>
    </w:p>
    <w:p w14:paraId="7A276FF0"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lastRenderedPageBreak/>
        <w:t>realizar o tratamento de dados pessoais para qualquer outra finalidade não prevista ao atingimento da execução do contrato e do serviço contratado, a menos que seja autorizado previamente pelo Contratante;</w:t>
      </w:r>
    </w:p>
    <w:p w14:paraId="55FE4718"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compartilhar, transferir ou divulgar dados pessoais para quaisquer terceiros sem a prévia e expressa anuência do Contratante.</w:t>
      </w:r>
    </w:p>
    <w:p w14:paraId="16FA35C5"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 DO LOCAL DE EXECUÇÃO DO SERVIÇO</w:t>
      </w:r>
    </w:p>
    <w:p w14:paraId="17ED7613"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execução do PROJETO, objeto da presente contratação, dar-se-á no local previsto no Plano de Trabalho de Patrocínio.</w:t>
      </w:r>
    </w:p>
    <w:p w14:paraId="0BD77087" w14:textId="77777777" w:rsidR="00340E8F" w:rsidRDefault="00340E8F">
      <w:pPr>
        <w:suppressAutoHyphens w:val="0"/>
        <w:rPr>
          <w:rFonts w:ascii="Calibri" w:hAnsi="Calibri" w:cs="Calibri"/>
          <w:lang w:eastAsia="pt-BR"/>
        </w:rPr>
      </w:pPr>
    </w:p>
    <w:p w14:paraId="6304924E"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PRIMEIRA - DO ACOMPANHAMENTO E DA FISCALIZAÇÃO</w:t>
      </w:r>
    </w:p>
    <w:p w14:paraId="416D9B12"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Contrato será acompanhado e fiscalizado pela Diretoria do CRBio-02.</w:t>
      </w:r>
    </w:p>
    <w:p w14:paraId="24E2C820"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CONTRATADA deverá manter preposto, aceito pelo CONTRATANTE, durante o período de vigência do Contrato, para representá-la administrativamente sempre que for necessário.</w:t>
      </w:r>
    </w:p>
    <w:p w14:paraId="2B242B26"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Cabe à Diretoria do CRBio-02:</w:t>
      </w:r>
    </w:p>
    <w:p w14:paraId="25981B23"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coordenar e gerenciar o contrato celebrado entre o CRBio-02 e os proponentes, garantindo o fiel cumprimento de prazos, atividades e demais cláusulas contratuais;</w:t>
      </w:r>
    </w:p>
    <w:p w14:paraId="5755C862"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intermediar a comunicação entre as partes envolvidas, assegurando a compreensão mútua das obrigações e expectativas estipuladas no contrato de patrocínio;</w:t>
      </w:r>
    </w:p>
    <w:p w14:paraId="10F53A0F"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monitorar o desempenho das atividades contratadas, propondo medidas corretivas quando necessário e garantindo o efetivo cumprimento do contrato;</w:t>
      </w:r>
    </w:p>
    <w:p w14:paraId="2AC11EDA"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formalizar procedimentos relacionados à prorrogação, alteração, reequilíbrio, pagamento, aplicação de sanções e demais aspectos contratuais, zelando pela transparência e legalidade;</w:t>
      </w:r>
    </w:p>
    <w:p w14:paraId="4DC95D06"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instruir processo em face da desistência do patrocínio e da execução total ou parcial do projeto contratado e adotar providências para encaminhamento adequado do processo;</w:t>
      </w:r>
    </w:p>
    <w:p w14:paraId="41028220"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propor cronograma de fiscalização e monitorar a execução do projeto vinculado ao contrato, assegurando o alcance dos objetivos estabelecidos;</w:t>
      </w:r>
    </w:p>
    <w:p w14:paraId="1846E264"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acompanhar a fiscalização dos contratos de patrocínio, assegurando a conformidade com as normas e regulamentos pertinentes;</w:t>
      </w:r>
    </w:p>
    <w:p w14:paraId="7267C4DB"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atestar a execução das contrapartidas contratadas na realização do objeto e assegurar o atendimento integral das exigências contratuais.</w:t>
      </w:r>
    </w:p>
    <w:p w14:paraId="11F7FE0C"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lastRenderedPageBreak/>
        <w:t>A CONTRATADA deverá comprovar a execução do Plano de Trabalho mediante apresentação do Relatório de Execução de Patrocínio, conforme descrição prevista em Edital, no prazo de até 30 (trinta) dias contados do último dia fixado para realização do objeto patrocinado.</w:t>
      </w:r>
    </w:p>
    <w:p w14:paraId="71D9C8D4"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Relatório de Execução do Plano de Trabalho, dirigido à Diretoria do CRBio-02, será instruído com a documentação comprobatória da realização do objeto e a execução de todas as contrapartidas contratadas.</w:t>
      </w:r>
    </w:p>
    <w:p w14:paraId="4AFA6F3E"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documentação comprobatória da execução do Plano de Trabalho será atestada no prazo fixado neste Contrato e encaminhada para ratificação ou devolvida para adequação ou complementação em caso de desacordo ou descumprimento das exigências pactuadas.</w:t>
      </w:r>
    </w:p>
    <w:p w14:paraId="048A6BAD"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 xml:space="preserve">A adequação ou complementação da documentação comprobatória pela CONTRATADA deverá ser realizada no prazo de até </w:t>
      </w:r>
      <w:r w:rsidRPr="00477363">
        <w:rPr>
          <w:rFonts w:ascii="Calibri" w:hAnsi="Calibri" w:cs="Calibri"/>
          <w:b/>
          <w:bCs/>
          <w:color w:val="000000"/>
          <w:lang w:eastAsia="pt-BR"/>
        </w:rPr>
        <w:t>10</w:t>
      </w:r>
      <w:r>
        <w:rPr>
          <w:rFonts w:ascii="Calibri" w:hAnsi="Calibri" w:cs="Calibri"/>
          <w:b/>
          <w:bCs/>
          <w:color w:val="000000"/>
          <w:lang w:eastAsia="pt-BR"/>
        </w:rPr>
        <w:t xml:space="preserve"> (</w:t>
      </w:r>
      <w:r w:rsidRPr="00477363">
        <w:rPr>
          <w:rFonts w:ascii="Calibri" w:hAnsi="Calibri" w:cs="Calibri"/>
          <w:b/>
          <w:bCs/>
          <w:color w:val="000000"/>
          <w:lang w:eastAsia="pt-BR"/>
        </w:rPr>
        <w:t>dez</w:t>
      </w:r>
      <w:r>
        <w:rPr>
          <w:rFonts w:ascii="Calibri" w:hAnsi="Calibri" w:cs="Calibri"/>
          <w:b/>
          <w:bCs/>
          <w:color w:val="000000"/>
          <w:lang w:eastAsia="pt-BR"/>
        </w:rPr>
        <w:t xml:space="preserve">) </w:t>
      </w:r>
      <w:r>
        <w:rPr>
          <w:rFonts w:ascii="Calibri" w:hAnsi="Calibri" w:cs="Calibri"/>
          <w:color w:val="000000"/>
          <w:lang w:eastAsia="pt-BR"/>
        </w:rPr>
        <w:t>dias contados da comunicação da Diretoria do CRBio-02.</w:t>
      </w:r>
    </w:p>
    <w:p w14:paraId="4D5190A2" w14:textId="77777777" w:rsidR="00340E8F" w:rsidRDefault="00340E8F">
      <w:pPr>
        <w:suppressAutoHyphens w:val="0"/>
        <w:rPr>
          <w:rFonts w:ascii="Calibri" w:hAnsi="Calibri" w:cs="Calibri"/>
          <w:lang w:eastAsia="pt-BR"/>
        </w:rPr>
      </w:pPr>
    </w:p>
    <w:p w14:paraId="4D2666F3"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SEGUNDA - DO PAGAMENTO</w:t>
      </w:r>
    </w:p>
    <w:p w14:paraId="554858C9"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pagamento será feito em moeda corrente e por meio de transferência bancária na conta corrente nº [número], Agência [número], Banco[nome], CNPJ nº XX.XXX.XXX/0001-XX, em nome da CONTRATADA.</w:t>
      </w:r>
    </w:p>
    <w:p w14:paraId="5382EF0F"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pagamento será efetuado no prazo de até 5 (cinco) dias anteriores ao início do evento.</w:t>
      </w:r>
    </w:p>
    <w:p w14:paraId="6119FCB2"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No caso de não cumprimento do Plano de Trabalho ou não comprovação de contrapartidas, o CRBio-02 deverá considerar o contrato rescindido, aplicando-se o disposto nos itens deste Contrato quanto à devolução dos recursos.</w:t>
      </w:r>
    </w:p>
    <w:p w14:paraId="3D00283C"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No caso de cumprimento parcial do Plano de Trabalho ou de comprovação parcial das contrapartidas, o CRBio-02 deverá solicitar a devolução proporcional daquilo que não foi executado, conforme avaliação da Diretoria do CRBio-02.</w:t>
      </w:r>
    </w:p>
    <w:p w14:paraId="4A144B08"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 não cumprimento de pelo menos 50% do Plano de Trabalho configurará descumprimento total do contrato, importando na devolução integral dos recursos, aplicando as devidas correções monetárias.</w:t>
      </w:r>
    </w:p>
    <w:p w14:paraId="078F4574" w14:textId="77777777" w:rsidR="00340E8F" w:rsidRDefault="00340E8F">
      <w:pPr>
        <w:suppressAutoHyphens w:val="0"/>
        <w:rPr>
          <w:rFonts w:ascii="Calibri" w:hAnsi="Calibri" w:cs="Calibri"/>
          <w:lang w:eastAsia="pt-BR"/>
        </w:rPr>
      </w:pPr>
    </w:p>
    <w:p w14:paraId="1E683AED"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w:t>
      </w:r>
      <w:r w:rsidRPr="00477363">
        <w:rPr>
          <w:rFonts w:ascii="Calibri" w:hAnsi="Calibri" w:cs="Calibri"/>
          <w:b/>
          <w:bCs/>
          <w:smallCaps/>
          <w:color w:val="000000"/>
          <w:lang w:eastAsia="pt-BR"/>
        </w:rPr>
        <w:t xml:space="preserve"> DÉCIMA</w:t>
      </w:r>
      <w:r>
        <w:rPr>
          <w:rFonts w:ascii="Calibri" w:hAnsi="Calibri" w:cs="Calibri"/>
          <w:b/>
          <w:bCs/>
          <w:smallCaps/>
          <w:color w:val="000000"/>
          <w:lang w:eastAsia="pt-BR"/>
        </w:rPr>
        <w:t xml:space="preserve"> TERCEIRA – DAS</w:t>
      </w:r>
      <w:r w:rsidRPr="00477363">
        <w:rPr>
          <w:rFonts w:ascii="Calibri" w:hAnsi="Calibri" w:cs="Calibri"/>
          <w:b/>
          <w:bCs/>
          <w:smallCaps/>
          <w:color w:val="000000"/>
          <w:lang w:eastAsia="pt-BR"/>
        </w:rPr>
        <w:t xml:space="preserve"> INFRAÇÕES E</w:t>
      </w:r>
      <w:r>
        <w:rPr>
          <w:rFonts w:ascii="Calibri" w:hAnsi="Calibri" w:cs="Calibri"/>
          <w:b/>
          <w:bCs/>
          <w:smallCaps/>
          <w:color w:val="000000"/>
          <w:lang w:eastAsia="pt-BR"/>
        </w:rPr>
        <w:t xml:space="preserve"> SANÇÕES ADMINISTRATIVAS</w:t>
      </w:r>
    </w:p>
    <w:p w14:paraId="1FA94A06"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Comete infração administrativa, nos termos da Lei nº 14.133/2021, o contratado que:</w:t>
      </w:r>
    </w:p>
    <w:p w14:paraId="3C899D4C" w14:textId="77777777" w:rsidR="00340E8F" w:rsidRDefault="00303DF6">
      <w:pPr>
        <w:suppressAutoHyphens w:val="0"/>
        <w:ind w:left="709"/>
        <w:rPr>
          <w:rFonts w:ascii="Calibri" w:hAnsi="Calibri" w:cs="Calibri"/>
          <w:lang w:eastAsia="pt-BR"/>
        </w:rPr>
      </w:pPr>
      <w:r>
        <w:rPr>
          <w:rFonts w:ascii="Calibri" w:hAnsi="Calibri" w:cs="Calibri"/>
          <w:lang w:eastAsia="pt-BR"/>
        </w:rPr>
        <w:t>a) der causa à inexecução parcial do contrato;</w:t>
      </w:r>
    </w:p>
    <w:p w14:paraId="066453A4" w14:textId="77777777" w:rsidR="00340E8F" w:rsidRDefault="00303DF6">
      <w:pPr>
        <w:suppressAutoHyphens w:val="0"/>
        <w:ind w:left="709"/>
        <w:rPr>
          <w:rFonts w:ascii="Calibri" w:hAnsi="Calibri" w:cs="Calibri"/>
          <w:lang w:eastAsia="pt-BR"/>
        </w:rPr>
      </w:pPr>
      <w:r>
        <w:rPr>
          <w:rFonts w:ascii="Calibri" w:hAnsi="Calibri" w:cs="Calibri"/>
          <w:lang w:eastAsia="pt-BR"/>
        </w:rPr>
        <w:t>b) der causa à inexecução parcial do contrato que cause grave dano à Administração ou ao funcionamento dos serviços públicos ou ao interesse coletivo;</w:t>
      </w:r>
    </w:p>
    <w:p w14:paraId="51E964B0" w14:textId="77777777" w:rsidR="00340E8F" w:rsidRDefault="00303DF6">
      <w:pPr>
        <w:suppressAutoHyphens w:val="0"/>
        <w:ind w:left="709"/>
        <w:rPr>
          <w:rFonts w:ascii="Calibri" w:hAnsi="Calibri" w:cs="Calibri"/>
          <w:lang w:eastAsia="pt-BR"/>
        </w:rPr>
      </w:pPr>
      <w:r>
        <w:rPr>
          <w:rFonts w:ascii="Calibri" w:hAnsi="Calibri" w:cs="Calibri"/>
          <w:lang w:eastAsia="pt-BR"/>
        </w:rPr>
        <w:lastRenderedPageBreak/>
        <w:t>c) der causa à inexecução total do contrato;</w:t>
      </w:r>
    </w:p>
    <w:p w14:paraId="01C890ED" w14:textId="77777777" w:rsidR="00340E8F" w:rsidRDefault="00303DF6">
      <w:pPr>
        <w:suppressAutoHyphens w:val="0"/>
        <w:ind w:left="709"/>
        <w:rPr>
          <w:rFonts w:ascii="Calibri" w:hAnsi="Calibri" w:cs="Calibri"/>
          <w:lang w:eastAsia="pt-BR"/>
        </w:rPr>
      </w:pPr>
      <w:r>
        <w:rPr>
          <w:rFonts w:ascii="Calibri" w:hAnsi="Calibri" w:cs="Calibri"/>
          <w:lang w:eastAsia="pt-BR"/>
        </w:rPr>
        <w:t>d) ensejar o retardamento da execução do Plano de Trabalho sem motivo justificado;</w:t>
      </w:r>
    </w:p>
    <w:p w14:paraId="066C9789" w14:textId="77777777" w:rsidR="00340E8F" w:rsidRDefault="00303DF6">
      <w:pPr>
        <w:suppressAutoHyphens w:val="0"/>
        <w:ind w:left="709"/>
        <w:rPr>
          <w:rFonts w:ascii="Calibri" w:hAnsi="Calibri" w:cs="Calibri"/>
          <w:lang w:eastAsia="pt-BR"/>
        </w:rPr>
      </w:pPr>
      <w:r>
        <w:rPr>
          <w:rFonts w:ascii="Calibri" w:hAnsi="Calibri" w:cs="Calibri"/>
          <w:lang w:eastAsia="pt-BR"/>
        </w:rPr>
        <w:t>e) apresentar documentação falsa ou prestar declaração falsa durante a execução do contrato;</w:t>
      </w:r>
    </w:p>
    <w:p w14:paraId="0EFE2889" w14:textId="77777777" w:rsidR="00340E8F" w:rsidRDefault="00303DF6">
      <w:pPr>
        <w:suppressAutoHyphens w:val="0"/>
        <w:ind w:left="709"/>
        <w:rPr>
          <w:rFonts w:ascii="Calibri" w:hAnsi="Calibri" w:cs="Calibri"/>
          <w:lang w:eastAsia="pt-BR"/>
        </w:rPr>
      </w:pPr>
      <w:r>
        <w:rPr>
          <w:rFonts w:ascii="Calibri" w:hAnsi="Calibri" w:cs="Calibri"/>
          <w:lang w:eastAsia="pt-BR"/>
        </w:rPr>
        <w:t>f) praticar ato fraudulento na execução do contrato;</w:t>
      </w:r>
    </w:p>
    <w:p w14:paraId="4765B7FF" w14:textId="77777777" w:rsidR="00340E8F" w:rsidRDefault="00303DF6">
      <w:pPr>
        <w:suppressAutoHyphens w:val="0"/>
        <w:ind w:left="709"/>
        <w:rPr>
          <w:rFonts w:ascii="Calibri" w:hAnsi="Calibri" w:cs="Calibri"/>
          <w:lang w:eastAsia="pt-BR"/>
        </w:rPr>
      </w:pPr>
      <w:r>
        <w:rPr>
          <w:rFonts w:ascii="Calibri" w:hAnsi="Calibri" w:cs="Calibri"/>
          <w:lang w:eastAsia="pt-BR"/>
        </w:rPr>
        <w:t>g) comportar-se de modo inidôneo ou cometer fraude de qualquer natureza;</w:t>
      </w:r>
    </w:p>
    <w:p w14:paraId="245090FC" w14:textId="77777777" w:rsidR="00340E8F" w:rsidRDefault="00303DF6">
      <w:pPr>
        <w:suppressAutoHyphens w:val="0"/>
        <w:ind w:left="709"/>
        <w:rPr>
          <w:rFonts w:ascii="Calibri" w:hAnsi="Calibri" w:cs="Calibri"/>
          <w:lang w:eastAsia="pt-BR"/>
        </w:rPr>
      </w:pPr>
      <w:r>
        <w:rPr>
          <w:rFonts w:ascii="Calibri" w:hAnsi="Calibri" w:cs="Calibri"/>
          <w:lang w:eastAsia="pt-BR"/>
        </w:rPr>
        <w:t>h) praticar ato lesivo previsto no art. 5º da Lei nº 12.846, de 1º de agosto de 2013.</w:t>
      </w:r>
    </w:p>
    <w:p w14:paraId="41D6DF86"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Serão aplicadas ao contratado que incorrer nas infrações acima descritas as seguintes sanções:</w:t>
      </w:r>
    </w:p>
    <w:p w14:paraId="6B49F88F" w14:textId="77777777" w:rsidR="00340E8F" w:rsidRDefault="00303DF6">
      <w:pPr>
        <w:suppressAutoHyphens w:val="0"/>
        <w:ind w:left="709"/>
        <w:rPr>
          <w:rFonts w:ascii="Calibri" w:hAnsi="Calibri" w:cs="Calibri"/>
          <w:lang w:eastAsia="pt-BR"/>
        </w:rPr>
      </w:pPr>
      <w:r>
        <w:rPr>
          <w:rFonts w:ascii="Calibri" w:hAnsi="Calibri" w:cs="Calibri"/>
          <w:lang w:eastAsia="pt-BR"/>
        </w:rPr>
        <w:t xml:space="preserve">i) </w:t>
      </w:r>
      <w:r>
        <w:rPr>
          <w:rFonts w:ascii="Calibri" w:hAnsi="Calibri" w:cs="Calibri"/>
          <w:b/>
          <w:bCs/>
          <w:lang w:eastAsia="pt-BR"/>
        </w:rPr>
        <w:t>Advertência</w:t>
      </w:r>
      <w:r>
        <w:rPr>
          <w:rFonts w:ascii="Calibri" w:hAnsi="Calibri" w:cs="Calibri"/>
          <w:lang w:eastAsia="pt-BR"/>
        </w:rPr>
        <w:t>, quando o contratado der causa à inexecução parcial do contrato, sempre que não se justificar a imposição de penalidade mais grave;</w:t>
      </w:r>
    </w:p>
    <w:p w14:paraId="0FD180D6" w14:textId="77777777" w:rsidR="00340E8F" w:rsidRDefault="00303DF6">
      <w:pPr>
        <w:suppressAutoHyphens w:val="0"/>
        <w:ind w:left="709"/>
        <w:rPr>
          <w:rFonts w:ascii="Calibri" w:hAnsi="Calibri" w:cs="Calibri"/>
          <w:lang w:eastAsia="pt-BR"/>
        </w:rPr>
      </w:pPr>
      <w:r>
        <w:rPr>
          <w:rFonts w:ascii="Calibri" w:hAnsi="Calibri" w:cs="Calibri"/>
          <w:lang w:eastAsia="pt-BR"/>
        </w:rPr>
        <w:t xml:space="preserve">ii) </w:t>
      </w:r>
      <w:r>
        <w:rPr>
          <w:rFonts w:ascii="Calibri" w:hAnsi="Calibri" w:cs="Calibri"/>
          <w:b/>
          <w:bCs/>
          <w:lang w:eastAsia="pt-BR"/>
        </w:rPr>
        <w:t>Impedimento de licitar e contratar, bem como de participar de até 5 (cinco) Editais de Seleção Pública de Projetos de Patrocínio</w:t>
      </w:r>
      <w:r>
        <w:rPr>
          <w:rFonts w:ascii="Calibri" w:hAnsi="Calibri" w:cs="Calibri"/>
          <w:lang w:eastAsia="pt-BR"/>
        </w:rPr>
        <w:t>, quando praticadas as condutas descritas nas alíneas “b”, “c” e “d” do subitem acima deste Contrato, sempre que não se justificar a imposição de penalidade mais grave;</w:t>
      </w:r>
    </w:p>
    <w:p w14:paraId="73484105" w14:textId="77777777" w:rsidR="00340E8F" w:rsidRDefault="00303DF6">
      <w:pPr>
        <w:suppressAutoHyphens w:val="0"/>
        <w:ind w:left="709"/>
        <w:rPr>
          <w:rFonts w:ascii="Calibri" w:hAnsi="Calibri" w:cs="Calibri"/>
          <w:lang w:eastAsia="pt-BR"/>
        </w:rPr>
      </w:pPr>
      <w:r>
        <w:rPr>
          <w:rFonts w:ascii="Calibri" w:hAnsi="Calibri" w:cs="Calibri"/>
          <w:lang w:eastAsia="pt-BR"/>
        </w:rPr>
        <w:t xml:space="preserve">iii) </w:t>
      </w:r>
      <w:r>
        <w:rPr>
          <w:rFonts w:ascii="Calibri" w:hAnsi="Calibri" w:cs="Calibri"/>
          <w:b/>
          <w:bCs/>
          <w:lang w:eastAsia="pt-BR"/>
        </w:rPr>
        <w:t>Declaração de inidoneidade para licitar e contratar</w:t>
      </w:r>
      <w:r>
        <w:rPr>
          <w:rFonts w:ascii="Calibri" w:hAnsi="Calibri" w:cs="Calibri"/>
          <w:lang w:eastAsia="pt-BR"/>
        </w:rPr>
        <w:t>, quando praticadas as condutas descritas nas alíneas “e”, “f”, “g” e “h” do subitem acima deste Contrato, bem como nas alíneas “b”, “c” e “d”, que justifiquem a imposição de penalidade mais grave;</w:t>
      </w:r>
    </w:p>
    <w:p w14:paraId="35F34E42" w14:textId="77777777" w:rsidR="00340E8F" w:rsidRDefault="00303DF6">
      <w:pPr>
        <w:suppressAutoHyphens w:val="0"/>
        <w:ind w:left="709"/>
        <w:rPr>
          <w:rFonts w:ascii="Calibri" w:hAnsi="Calibri" w:cs="Calibri"/>
          <w:lang w:eastAsia="pt-BR"/>
        </w:rPr>
      </w:pPr>
      <w:r>
        <w:rPr>
          <w:rFonts w:ascii="Calibri" w:hAnsi="Calibri" w:cs="Calibri"/>
          <w:lang w:eastAsia="pt-BR"/>
        </w:rPr>
        <w:t xml:space="preserve">iv) </w:t>
      </w:r>
      <w:r>
        <w:rPr>
          <w:rFonts w:ascii="Calibri" w:hAnsi="Calibri" w:cs="Calibri"/>
          <w:b/>
          <w:bCs/>
          <w:lang w:eastAsia="pt-BR"/>
        </w:rPr>
        <w:t>Multa</w:t>
      </w:r>
      <w:r>
        <w:rPr>
          <w:rFonts w:ascii="Calibri" w:hAnsi="Calibri" w:cs="Calibri"/>
          <w:lang w:eastAsia="pt-BR"/>
        </w:rPr>
        <w:t>:</w:t>
      </w:r>
    </w:p>
    <w:p w14:paraId="520E141D" w14:textId="77777777" w:rsidR="00340E8F" w:rsidRDefault="00303DF6">
      <w:pPr>
        <w:suppressAutoHyphens w:val="0"/>
        <w:ind w:left="1134"/>
        <w:rPr>
          <w:rFonts w:ascii="Calibri" w:hAnsi="Calibri" w:cs="Calibri"/>
          <w:lang w:eastAsia="pt-BR"/>
        </w:rPr>
      </w:pPr>
      <w:r>
        <w:rPr>
          <w:rFonts w:ascii="Calibri" w:hAnsi="Calibri" w:cs="Calibri"/>
          <w:lang w:eastAsia="pt-BR"/>
        </w:rPr>
        <w:t>(1) compensatória, para as infrações descritas nas alíneas “a” e “d” do subitem 13.1, de 5% a 10% do valor do Contrato;</w:t>
      </w:r>
    </w:p>
    <w:p w14:paraId="01268A16" w14:textId="77777777" w:rsidR="00340E8F" w:rsidRDefault="00303DF6">
      <w:pPr>
        <w:suppressAutoHyphens w:val="0"/>
        <w:ind w:left="1134"/>
        <w:rPr>
          <w:rFonts w:ascii="Calibri" w:hAnsi="Calibri" w:cs="Calibri"/>
          <w:lang w:eastAsia="pt-BR"/>
        </w:rPr>
      </w:pPr>
      <w:r>
        <w:rPr>
          <w:rFonts w:ascii="Calibri" w:hAnsi="Calibri" w:cs="Calibri"/>
          <w:lang w:eastAsia="pt-BR"/>
        </w:rPr>
        <w:t>(2) compensatória, para as infrações descritas nas alíneas “b” e “c” do subitem 13.1, de 15% a 20% do valor do Contrato;</w:t>
      </w:r>
    </w:p>
    <w:p w14:paraId="3E8C1089" w14:textId="77777777" w:rsidR="00340E8F" w:rsidRDefault="00303DF6">
      <w:pPr>
        <w:suppressAutoHyphens w:val="0"/>
        <w:ind w:left="1134"/>
        <w:rPr>
          <w:rFonts w:ascii="Calibri" w:hAnsi="Calibri" w:cs="Calibri"/>
          <w:lang w:eastAsia="pt-BR"/>
        </w:rPr>
      </w:pPr>
      <w:r>
        <w:rPr>
          <w:rFonts w:ascii="Calibri" w:hAnsi="Calibri" w:cs="Calibri"/>
          <w:lang w:eastAsia="pt-BR"/>
        </w:rPr>
        <w:t>(3) compensatória, para as infrações descritas nas alíneas “e”, “f”, “g” e “h” do subitem 13.1, de 25% a 30% do valor do Contrato.</w:t>
      </w:r>
    </w:p>
    <w:p w14:paraId="1E63277F"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aplicação das sanções previstas neste Contrato não exclui, em hipótese alguma, a obrigação de reparação integral do dano causado ao Contratante.</w:t>
      </w:r>
    </w:p>
    <w:p w14:paraId="5CEEFC44"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 xml:space="preserve"> Todas as sanções previstas neste Contrato poderão ser aplicadas cumulativamente com as de multa.</w:t>
      </w:r>
    </w:p>
    <w:p w14:paraId="5750A155"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 xml:space="preserve"> Antes da aplicação da multa, será facultada a defesa do interessado, no prazo de 15 (quinze) dias úteis, contado da data de sua intimação.</w:t>
      </w:r>
    </w:p>
    <w:p w14:paraId="4B4A118B"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 xml:space="preserve"> Se a multa aplicada e as indenizações cabíveis forem superiores ao valor do pagamento eventualmente devido pelo Contratante ao Contratado, além da perda desse valor, a diferença será cobrada judicialmente.</w:t>
      </w:r>
    </w:p>
    <w:p w14:paraId="738FEF43" w14:textId="77777777" w:rsidR="00340E8F" w:rsidRDefault="00303DF6">
      <w:pPr>
        <w:numPr>
          <w:ilvl w:val="2"/>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Previamente ao encaminhamento à cobrança judicial, a multa poderá ser recolhida administrativamente, no prazo máximo de 60 (sessenta)</w:t>
      </w:r>
      <w:r>
        <w:rPr>
          <w:rFonts w:ascii="Calibri" w:hAnsi="Calibri" w:cs="Calibri"/>
          <w:i/>
          <w:iCs/>
          <w:color w:val="FF0000"/>
          <w:lang w:eastAsia="pt-BR"/>
        </w:rPr>
        <w:t xml:space="preserve"> </w:t>
      </w:r>
      <w:r>
        <w:rPr>
          <w:rFonts w:ascii="Calibri" w:hAnsi="Calibri" w:cs="Calibri"/>
          <w:color w:val="000000"/>
          <w:lang w:eastAsia="pt-BR"/>
        </w:rPr>
        <w:t>dias, a contar da data do recebimento da comunicação enviada pela autoridade competente.</w:t>
      </w:r>
    </w:p>
    <w:p w14:paraId="73DAE183"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lastRenderedPageBreak/>
        <w:t xml:space="preserve">A aplicação das sanções realizar-se-á em processo administrativo que assegure o contraditório e a ampla defesa ao Contratado, observando-se o procedimento previsto no </w:t>
      </w:r>
      <w:r>
        <w:rPr>
          <w:rFonts w:ascii="Calibri" w:hAnsi="Calibri" w:cs="Calibri"/>
          <w:i/>
          <w:iCs/>
          <w:color w:val="000000"/>
          <w:lang w:eastAsia="pt-BR"/>
        </w:rPr>
        <w:t>caput</w:t>
      </w:r>
      <w:r>
        <w:rPr>
          <w:rFonts w:ascii="Calibri" w:hAnsi="Calibri" w:cs="Calibri"/>
          <w:b/>
          <w:bCs/>
          <w:color w:val="000000"/>
          <w:lang w:eastAsia="pt-BR"/>
        </w:rPr>
        <w:t xml:space="preserve"> </w:t>
      </w:r>
      <w:r>
        <w:rPr>
          <w:rFonts w:ascii="Calibri" w:hAnsi="Calibri" w:cs="Calibri"/>
          <w:color w:val="000000"/>
          <w:lang w:eastAsia="pt-BR"/>
        </w:rPr>
        <w:t>e parágrafos do art. 158 da Lei nº 14.133/2021, para as penalidades de impedimento de licitar e contratar e de declaração de inidoneidade para licitar ou contratar.</w:t>
      </w:r>
    </w:p>
    <w:p w14:paraId="2F0A4851"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Na aplicação das sanções, serão considerados:</w:t>
      </w:r>
    </w:p>
    <w:p w14:paraId="38850A4B" w14:textId="77777777" w:rsidR="00340E8F" w:rsidRDefault="00303DF6">
      <w:pPr>
        <w:suppressAutoHyphens w:val="0"/>
        <w:ind w:left="709"/>
        <w:rPr>
          <w:rFonts w:ascii="Calibri" w:hAnsi="Calibri" w:cs="Calibri"/>
          <w:lang w:eastAsia="pt-BR"/>
        </w:rPr>
      </w:pPr>
      <w:r>
        <w:rPr>
          <w:rFonts w:ascii="Calibri" w:hAnsi="Calibri" w:cs="Calibri"/>
          <w:lang w:eastAsia="pt-BR"/>
        </w:rPr>
        <w:t>a) a natureza e a gravidade da infração cometida;</w:t>
      </w:r>
    </w:p>
    <w:p w14:paraId="62E8A1EE" w14:textId="77777777" w:rsidR="00340E8F" w:rsidRDefault="00303DF6">
      <w:pPr>
        <w:suppressAutoHyphens w:val="0"/>
        <w:ind w:left="709"/>
        <w:rPr>
          <w:rFonts w:ascii="Calibri" w:hAnsi="Calibri" w:cs="Calibri"/>
          <w:lang w:eastAsia="pt-BR"/>
        </w:rPr>
      </w:pPr>
      <w:r>
        <w:rPr>
          <w:rFonts w:ascii="Calibri" w:hAnsi="Calibri" w:cs="Calibri"/>
          <w:lang w:eastAsia="pt-BR"/>
        </w:rPr>
        <w:t>b) as peculiaridades do caso concreto;</w:t>
      </w:r>
    </w:p>
    <w:p w14:paraId="11991AA1" w14:textId="77777777" w:rsidR="00340E8F" w:rsidRDefault="00303DF6">
      <w:pPr>
        <w:suppressAutoHyphens w:val="0"/>
        <w:ind w:left="709"/>
        <w:rPr>
          <w:rFonts w:ascii="Calibri" w:hAnsi="Calibri" w:cs="Calibri"/>
          <w:lang w:eastAsia="pt-BR"/>
        </w:rPr>
      </w:pPr>
      <w:r>
        <w:rPr>
          <w:rFonts w:ascii="Calibri" w:hAnsi="Calibri" w:cs="Calibri"/>
          <w:lang w:eastAsia="pt-BR"/>
        </w:rPr>
        <w:t>c) as circunstâncias agravantes ou atenuantes;</w:t>
      </w:r>
    </w:p>
    <w:p w14:paraId="399F4CEF" w14:textId="77777777" w:rsidR="00340E8F" w:rsidRDefault="00303DF6">
      <w:pPr>
        <w:suppressAutoHyphens w:val="0"/>
        <w:ind w:left="709"/>
        <w:rPr>
          <w:rFonts w:ascii="Calibri" w:hAnsi="Calibri" w:cs="Calibri"/>
          <w:lang w:eastAsia="pt-BR"/>
        </w:rPr>
      </w:pPr>
      <w:r>
        <w:rPr>
          <w:rFonts w:ascii="Calibri" w:hAnsi="Calibri" w:cs="Calibri"/>
          <w:lang w:eastAsia="pt-BR"/>
        </w:rPr>
        <w:t>d) os danos que dela provierem para o Contratante;</w:t>
      </w:r>
    </w:p>
    <w:p w14:paraId="2F573A60" w14:textId="77777777" w:rsidR="00340E8F" w:rsidRDefault="00303DF6">
      <w:pPr>
        <w:suppressAutoHyphens w:val="0"/>
        <w:ind w:left="709"/>
        <w:rPr>
          <w:rFonts w:ascii="Calibri" w:hAnsi="Calibri" w:cs="Calibri"/>
          <w:lang w:eastAsia="pt-BR"/>
        </w:rPr>
      </w:pPr>
      <w:r>
        <w:rPr>
          <w:rFonts w:ascii="Calibri" w:hAnsi="Calibri" w:cs="Calibri"/>
          <w:lang w:eastAsia="pt-BR"/>
        </w:rPr>
        <w:t>e) a implantação ou o aperfeiçoamento de programa de integridade, conforme normas e orientações dos órgãos de controle.</w:t>
      </w:r>
    </w:p>
    <w:p w14:paraId="40674EA4"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Os atos previstos como infrações administrativas na Lei nº 14.133/2021,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640B448" w14:textId="77777777" w:rsidR="00340E8F" w:rsidRDefault="00303DF6">
      <w:pPr>
        <w:numPr>
          <w:ilvl w:val="1"/>
          <w:numId w:val="2"/>
        </w:numPr>
        <w:suppressAutoHyphens w:val="0"/>
        <w:spacing w:after="100" w:line="276" w:lineRule="auto"/>
        <w:jc w:val="both"/>
        <w:rPr>
          <w:rFonts w:ascii="Calibri" w:hAnsi="Calibri" w:cs="Calibri"/>
          <w:i/>
          <w:iCs/>
          <w:color w:val="000000"/>
          <w:lang w:eastAsia="pt-BR"/>
        </w:rPr>
      </w:pPr>
      <w:r>
        <w:rPr>
          <w:rFonts w:ascii="Calibri" w:hAnsi="Calibri" w:cs="Calibri"/>
          <w:color w:val="000000"/>
          <w:lang w:eastAsia="pt-B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w:t>
      </w:r>
      <w:r>
        <w:rPr>
          <w:rFonts w:ascii="Calibri" w:hAnsi="Calibri" w:cs="Calibri"/>
          <w:color w:val="000000"/>
          <w:lang w:eastAsia="pt-BR"/>
        </w:rPr>
        <w:t xml:space="preserve"> Contratado, observados, em todos os casos, o contraditório, a ampla defesa e a obrigatoriedade de análise jurídica prévia.</w:t>
      </w:r>
    </w:p>
    <w:p w14:paraId="0B510BAC" w14:textId="77777777" w:rsidR="00340E8F" w:rsidRDefault="00303DF6">
      <w:pPr>
        <w:numPr>
          <w:ilvl w:val="1"/>
          <w:numId w:val="2"/>
        </w:numPr>
        <w:suppressAutoHyphens w:val="0"/>
        <w:spacing w:after="100" w:line="276" w:lineRule="auto"/>
        <w:jc w:val="both"/>
        <w:rPr>
          <w:rFonts w:ascii="Calibri" w:hAnsi="Calibri" w:cs="Calibri"/>
          <w:i/>
          <w:iCs/>
          <w:color w:val="000000"/>
          <w:lang w:eastAsia="pt-BR"/>
        </w:rPr>
      </w:pPr>
      <w:r>
        <w:rPr>
          <w:rFonts w:ascii="Calibri" w:hAnsi="Calibri" w:cs="Calibri"/>
          <w:color w:val="000000"/>
          <w:lang w:eastAsia="pt-BR"/>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14:paraId="3F396CF9" w14:textId="77777777" w:rsidR="00340E8F" w:rsidRDefault="00303DF6">
      <w:pPr>
        <w:numPr>
          <w:ilvl w:val="1"/>
          <w:numId w:val="2"/>
        </w:numPr>
        <w:suppressAutoHyphens w:val="0"/>
        <w:spacing w:after="100" w:line="276" w:lineRule="auto"/>
        <w:jc w:val="both"/>
        <w:rPr>
          <w:rFonts w:ascii="Calibri" w:hAnsi="Calibri" w:cs="Calibri"/>
          <w:i/>
          <w:iCs/>
          <w:color w:val="000000"/>
          <w:lang w:eastAsia="pt-BR"/>
        </w:rPr>
      </w:pPr>
      <w:r>
        <w:rPr>
          <w:rFonts w:ascii="Calibri" w:hAnsi="Calibri" w:cs="Calibri"/>
          <w:color w:val="000000"/>
          <w:lang w:eastAsia="pt-BR"/>
        </w:rPr>
        <w:t>As sanções de impedimento de licitar e contratar e declaração de inidoneidade para licitar ou contratar são passíveis de reabilitação, na forma do art. 163 da Lei nº 14.133/21.</w:t>
      </w:r>
    </w:p>
    <w:p w14:paraId="19165BBC"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9C9F585" w14:textId="77777777" w:rsidR="00340E8F" w:rsidRDefault="00340E8F">
      <w:pPr>
        <w:suppressAutoHyphens w:val="0"/>
        <w:rPr>
          <w:rFonts w:ascii="Calibri" w:hAnsi="Calibri" w:cs="Calibri"/>
          <w:lang w:eastAsia="pt-BR"/>
        </w:rPr>
      </w:pPr>
    </w:p>
    <w:p w14:paraId="23DCA7F7"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QUARTA - DA RESCISÃO</w:t>
      </w:r>
    </w:p>
    <w:p w14:paraId="63246E7E"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lastRenderedPageBreak/>
        <w:t>A inexecução total do Contrato enseja a sua rescisão.</w:t>
      </w:r>
    </w:p>
    <w:p w14:paraId="07AFC7B8"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rescisão administrativa ou amigável deverá ser precedida de autorização escrita e fundamentada da autoridade competente.</w:t>
      </w:r>
    </w:p>
    <w:p w14:paraId="7D8D9F8D"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Os casos de rescisão contratual serão formalmente motivados nos autos do processo administrativo correspondente, assegurado o contraditório e a ampla defesa.</w:t>
      </w:r>
    </w:p>
    <w:p w14:paraId="3D2EEFE4"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 xml:space="preserve">Por ocasião de eventual anulação ou rescisão do Contrato, os recursos integrais deverão ser restituídos ao CONTRATANTE, no prazo improrrogável de </w:t>
      </w:r>
      <w:r>
        <w:rPr>
          <w:rFonts w:ascii="Calibri" w:hAnsi="Calibri" w:cs="Calibri"/>
          <w:b/>
          <w:bCs/>
          <w:color w:val="000000"/>
          <w:lang w:eastAsia="pt-BR"/>
        </w:rPr>
        <w:t>30 (trinta) dias</w:t>
      </w:r>
      <w:r>
        <w:rPr>
          <w:rFonts w:ascii="Calibri" w:hAnsi="Calibri" w:cs="Calibri"/>
          <w:color w:val="000000"/>
          <w:lang w:eastAsia="pt-BR"/>
        </w:rPr>
        <w:t>, contados na notificação encaminhada pelo CRBio-02.</w:t>
      </w:r>
    </w:p>
    <w:p w14:paraId="4CB5C77B"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CONTRATADA deverá proceder à devolução dos recursos aos cofres do CONTRATANTE, devidamente atualizados, sob pena de adoção das demais medidas cabíveis.</w:t>
      </w:r>
    </w:p>
    <w:p w14:paraId="74B2A8B9" w14:textId="77777777" w:rsidR="00340E8F" w:rsidRDefault="00340E8F">
      <w:pPr>
        <w:suppressAutoHyphens w:val="0"/>
        <w:rPr>
          <w:rFonts w:ascii="Calibri" w:hAnsi="Calibri" w:cs="Calibri"/>
          <w:lang w:eastAsia="pt-BR"/>
        </w:rPr>
      </w:pPr>
    </w:p>
    <w:p w14:paraId="04FFC8C2"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QUINTA - DA VINCULAÇÃO AO EDITAL E AO PLANO DE TRABALHO DA CONTRATADA</w:t>
      </w:r>
    </w:p>
    <w:p w14:paraId="63C55E37" w14:textId="4367C600"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 xml:space="preserve">É parte integrante deste Contrato, independentemente de sua transcrição, a integralidade do Processo nº </w:t>
      </w:r>
      <w:r>
        <w:rPr>
          <w:rFonts w:ascii="Calibri" w:hAnsi="Calibri" w:cs="Calibri"/>
          <w:b/>
          <w:bCs/>
          <w:color w:val="000000"/>
          <w:lang w:eastAsia="pt-BR"/>
        </w:rPr>
        <w:t>[número/ano]</w:t>
      </w:r>
      <w:r>
        <w:rPr>
          <w:rFonts w:ascii="Calibri" w:hAnsi="Calibri" w:cs="Calibri"/>
          <w:color w:val="000000"/>
          <w:lang w:eastAsia="pt-BR"/>
        </w:rPr>
        <w:t xml:space="preserve">, vinculado aos termos do Edital de Seleção Pública de Projetos de Patrocínio nº </w:t>
      </w:r>
      <w:r w:rsidR="00477363">
        <w:rPr>
          <w:rFonts w:ascii="Calibri" w:hAnsi="Calibri" w:cs="Calibri"/>
          <w:color w:val="000000"/>
          <w:lang w:eastAsia="pt-BR"/>
        </w:rPr>
        <w:t>2</w:t>
      </w:r>
      <w:r>
        <w:rPr>
          <w:rFonts w:ascii="Calibri" w:hAnsi="Calibri" w:cs="Calibri"/>
          <w:color w:val="000000"/>
          <w:lang w:eastAsia="pt-BR"/>
        </w:rPr>
        <w:t>/202</w:t>
      </w:r>
      <w:r w:rsidR="00477363">
        <w:rPr>
          <w:rFonts w:ascii="Calibri" w:hAnsi="Calibri" w:cs="Calibri"/>
          <w:color w:val="000000"/>
          <w:lang w:eastAsia="pt-BR"/>
        </w:rPr>
        <w:t>6</w:t>
      </w:r>
      <w:r>
        <w:rPr>
          <w:rFonts w:ascii="Calibri" w:hAnsi="Calibri" w:cs="Calibri"/>
          <w:color w:val="000000"/>
          <w:lang w:eastAsia="pt-BR"/>
        </w:rPr>
        <w:t>, e o Plano de Trabalho apresentado pela CONTRATADA.</w:t>
      </w:r>
    </w:p>
    <w:p w14:paraId="25BC5679" w14:textId="77777777" w:rsidR="00340E8F" w:rsidRDefault="00340E8F">
      <w:pPr>
        <w:suppressAutoHyphens w:val="0"/>
        <w:rPr>
          <w:rFonts w:ascii="Calibri" w:hAnsi="Calibri" w:cs="Calibri"/>
          <w:lang w:eastAsia="pt-BR"/>
        </w:rPr>
      </w:pPr>
    </w:p>
    <w:p w14:paraId="454E286A"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SEXTA - DOS IMPOSTOS, TAXAS E ENCARGOS</w:t>
      </w:r>
    </w:p>
    <w:p w14:paraId="627136C8"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Correrão por conta exclusiva da CONTRATADA todos os impostos e taxas devidos sobre o objeto deste Contrato, bem como as contribuições à Previdência Social, encargos trabalhistas, prêmios de seguro e acidentes de trabalho, emolumentos e outras despesas que se façam necessárias à execução deste Contrato, existentes ao tempo de sua assinatura ou que venham a incidir posteriormente sobre o objeto da presente contratação.</w:t>
      </w:r>
    </w:p>
    <w:p w14:paraId="2C4F936A" w14:textId="77777777" w:rsidR="00340E8F" w:rsidRDefault="00340E8F">
      <w:pPr>
        <w:suppressAutoHyphens w:val="0"/>
        <w:rPr>
          <w:rFonts w:ascii="Calibri" w:hAnsi="Calibri" w:cs="Calibri"/>
          <w:lang w:eastAsia="pt-BR"/>
        </w:rPr>
      </w:pPr>
    </w:p>
    <w:p w14:paraId="03D70D8C"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SÉTIMA - DO AMPARO LEGAL</w:t>
      </w:r>
    </w:p>
    <w:p w14:paraId="6C2F64A3"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A lavratura do presente Contrato decorre da autorização da autoridade superior do Conselho Regional de Biologia da 2ª Região - CRBio-02 com fundamento na Lei nº 14.133/2021.</w:t>
      </w:r>
    </w:p>
    <w:p w14:paraId="7134A491" w14:textId="77777777" w:rsidR="00340E8F" w:rsidRDefault="00340E8F">
      <w:pPr>
        <w:suppressAutoHyphens w:val="0"/>
        <w:rPr>
          <w:rFonts w:ascii="Calibri" w:hAnsi="Calibri" w:cs="Calibri"/>
          <w:lang w:eastAsia="pt-BR"/>
        </w:rPr>
      </w:pPr>
    </w:p>
    <w:p w14:paraId="0B9A497D"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OITAVA - da publicação</w:t>
      </w:r>
    </w:p>
    <w:p w14:paraId="3901E8CC"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t>Caberá ao CONTRATANTE providenciar a publicação deste instrumento no Portal Nacional de Contratações Públicas (PNCP), no prazo previsto na Lei nº 14.133/2021.</w:t>
      </w:r>
    </w:p>
    <w:p w14:paraId="194CB048" w14:textId="77777777" w:rsidR="00340E8F" w:rsidRDefault="00340E8F">
      <w:pPr>
        <w:suppressAutoHyphens w:val="0"/>
        <w:rPr>
          <w:rFonts w:ascii="Calibri" w:hAnsi="Calibri" w:cs="Calibri"/>
          <w:lang w:eastAsia="pt-BR"/>
        </w:rPr>
      </w:pPr>
    </w:p>
    <w:p w14:paraId="2E13694A"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DÉCIMA NONA - DOS CASOS OMISSOS</w:t>
      </w:r>
    </w:p>
    <w:p w14:paraId="39BAF906" w14:textId="77777777" w:rsidR="00340E8F" w:rsidRDefault="00303DF6">
      <w:pPr>
        <w:numPr>
          <w:ilvl w:val="1"/>
          <w:numId w:val="2"/>
        </w:numPr>
        <w:suppressAutoHyphens w:val="0"/>
        <w:spacing w:after="100" w:line="276" w:lineRule="auto"/>
        <w:jc w:val="both"/>
        <w:rPr>
          <w:rFonts w:ascii="Calibri" w:hAnsi="Calibri" w:cs="Calibri"/>
          <w:color w:val="000000"/>
          <w:lang w:eastAsia="pt-BR"/>
        </w:rPr>
      </w:pPr>
      <w:r>
        <w:rPr>
          <w:rFonts w:ascii="Calibri" w:hAnsi="Calibri" w:cs="Calibri"/>
          <w:color w:val="000000"/>
          <w:lang w:eastAsia="pt-BR"/>
        </w:rPr>
        <w:lastRenderedPageBreak/>
        <w:t>A execução deste Contrato, bem como os casos omissos, serão resolvidos entre as partes, respeitando seu objeto, a legislação e demais normas reguladoras da matéria, em especial a Lei nº 14.133/2021, aplicando-lhe, quando for o caso, supletivamente, os princípios da teoria geral dos contratos estabelecidos na legislação civil brasileira.</w:t>
      </w:r>
    </w:p>
    <w:p w14:paraId="54F03D69" w14:textId="77777777" w:rsidR="00340E8F" w:rsidRDefault="00340E8F">
      <w:pPr>
        <w:suppressAutoHyphens w:val="0"/>
        <w:rPr>
          <w:rFonts w:ascii="Calibri" w:hAnsi="Calibri" w:cs="Calibri"/>
          <w:lang w:eastAsia="pt-BR"/>
        </w:rPr>
      </w:pPr>
    </w:p>
    <w:p w14:paraId="1F70C402" w14:textId="77777777" w:rsidR="00340E8F" w:rsidRDefault="00303DF6">
      <w:pPr>
        <w:numPr>
          <w:ilvl w:val="0"/>
          <w:numId w:val="2"/>
        </w:numPr>
        <w:suppressAutoHyphens w:val="0"/>
        <w:spacing w:after="100" w:line="276" w:lineRule="auto"/>
        <w:jc w:val="both"/>
        <w:rPr>
          <w:rFonts w:ascii="Calibri" w:hAnsi="Calibri" w:cs="Calibri"/>
          <w:b/>
          <w:bCs/>
          <w:smallCaps/>
          <w:color w:val="000000"/>
          <w:lang w:eastAsia="pt-BR"/>
        </w:rPr>
      </w:pPr>
      <w:r>
        <w:rPr>
          <w:rFonts w:ascii="Calibri" w:hAnsi="Calibri" w:cs="Calibri"/>
          <w:b/>
          <w:bCs/>
          <w:smallCaps/>
          <w:color w:val="000000"/>
          <w:lang w:eastAsia="pt-BR"/>
        </w:rPr>
        <w:t>CLÁUSULA VIGÉSIMA - DO FORO</w:t>
      </w:r>
    </w:p>
    <w:p w14:paraId="441C328E" w14:textId="77777777" w:rsidR="00340E8F" w:rsidRDefault="00303DF6">
      <w:pPr>
        <w:numPr>
          <w:ilvl w:val="1"/>
          <w:numId w:val="2"/>
        </w:numPr>
        <w:suppressAutoHyphens w:val="0"/>
        <w:spacing w:after="600" w:line="276" w:lineRule="auto"/>
        <w:jc w:val="both"/>
        <w:rPr>
          <w:rFonts w:ascii="Calibri" w:hAnsi="Calibri" w:cs="Calibri"/>
          <w:color w:val="000000"/>
          <w:lang w:eastAsia="pt-BR"/>
        </w:rPr>
      </w:pPr>
      <w:r>
        <w:rPr>
          <w:rFonts w:ascii="Calibri" w:hAnsi="Calibri" w:cs="Calibri"/>
          <w:color w:val="000000"/>
          <w:lang w:eastAsia="pt-BR"/>
        </w:rPr>
        <w:t>As questões decorrentes da execução deste instrumento, que não possam ser dirimidas administrativamente, serão processadas e julgadas na Seção Judiciária do Rio de Janeiro.</w:t>
      </w:r>
    </w:p>
    <w:p w14:paraId="08CC4369" w14:textId="77777777" w:rsidR="00340E8F" w:rsidRDefault="00303DF6">
      <w:pPr>
        <w:suppressAutoHyphens w:val="0"/>
        <w:spacing w:after="600"/>
        <w:jc w:val="both"/>
        <w:rPr>
          <w:rFonts w:ascii="Calibri" w:hAnsi="Calibri" w:cs="Calibri"/>
          <w:lang w:eastAsia="pt-BR"/>
        </w:rPr>
      </w:pPr>
      <w:r>
        <w:rPr>
          <w:rFonts w:ascii="Calibri" w:hAnsi="Calibri" w:cs="Calibri"/>
          <w:lang w:eastAsia="pt-BR"/>
        </w:rPr>
        <w:t>As partes acordam que este contrato será firmado por meio de assinaturas digitais, utilizando-se de plataformas de assinatura eletrônica reconhecidas e autorizadas pela legislação brasileira, conforme regulamentado pela Medida Provisória nº 2.200-2, de 24 de agosto de 2001, que institui a Infraestrutura de Chaves Públicas Brasileira (ICP-Brasil).</w:t>
      </w:r>
    </w:p>
    <w:p w14:paraId="1F42D41C" w14:textId="77777777" w:rsidR="00340E8F" w:rsidRDefault="00303DF6">
      <w:pPr>
        <w:suppressAutoHyphens w:val="0"/>
        <w:spacing w:after="1000" w:line="360" w:lineRule="auto"/>
        <w:jc w:val="right"/>
        <w:rPr>
          <w:rFonts w:ascii="Calibri" w:hAnsi="Calibri" w:cs="Calibri"/>
          <w:lang w:eastAsia="pt-BR"/>
        </w:rPr>
      </w:pPr>
      <w:r>
        <w:rPr>
          <w:rFonts w:ascii="Calibri" w:hAnsi="Calibri" w:cs="Calibri"/>
          <w:lang w:eastAsia="pt-BR"/>
        </w:rPr>
        <w:t>Rio de Janeiro -RJ, [DIA] de [MÊS] de 202</w:t>
      </w:r>
      <w:r w:rsidRPr="00477363">
        <w:rPr>
          <w:rFonts w:ascii="Calibri" w:hAnsi="Calibri" w:cs="Calibri"/>
          <w:lang w:eastAsia="pt-BR"/>
        </w:rPr>
        <w:t>6</w:t>
      </w:r>
      <w:r>
        <w:rPr>
          <w:rFonts w:ascii="Calibri" w:hAnsi="Calibri" w:cs="Calibri"/>
          <w:lang w:eastAsia="pt-BR"/>
        </w:rPr>
        <w:t>.</w:t>
      </w:r>
    </w:p>
    <w:p w14:paraId="61CFFC27" w14:textId="77777777" w:rsidR="00340E8F" w:rsidRDefault="00303DF6">
      <w:pPr>
        <w:suppressAutoHyphens w:val="0"/>
        <w:jc w:val="center"/>
        <w:rPr>
          <w:rFonts w:ascii="Calibri" w:hAnsi="Calibri" w:cs="Calibri"/>
          <w:lang w:eastAsia="pt-BR"/>
        </w:rPr>
      </w:pPr>
      <w:r>
        <w:rPr>
          <w:rFonts w:ascii="Calibri" w:hAnsi="Calibri" w:cs="Calibri"/>
          <w:lang w:eastAsia="pt-BR"/>
        </w:rPr>
        <w:t>__________________________</w:t>
      </w:r>
    </w:p>
    <w:p w14:paraId="03095709" w14:textId="77777777" w:rsidR="00340E8F" w:rsidRDefault="00303DF6">
      <w:pPr>
        <w:suppressAutoHyphens w:val="0"/>
        <w:jc w:val="center"/>
        <w:rPr>
          <w:rFonts w:ascii="Calibri" w:hAnsi="Calibri" w:cs="Calibri"/>
          <w:b/>
          <w:bCs/>
          <w:smallCaps/>
          <w:lang w:eastAsia="pt-BR"/>
        </w:rPr>
      </w:pPr>
      <w:r>
        <w:rPr>
          <w:rFonts w:ascii="Calibri" w:hAnsi="Calibri" w:cs="Calibri"/>
          <w:b/>
          <w:bCs/>
          <w:smallCaps/>
          <w:color w:val="000000"/>
          <w:lang w:eastAsia="pt-BR"/>
        </w:rPr>
        <w:t>GUSTAVO PESSÔA DE REZENDE</w:t>
      </w:r>
    </w:p>
    <w:p w14:paraId="185CB935" w14:textId="77777777" w:rsidR="00340E8F" w:rsidRDefault="00303DF6">
      <w:pPr>
        <w:suppressAutoHyphens w:val="0"/>
        <w:jc w:val="center"/>
        <w:rPr>
          <w:rFonts w:ascii="Calibri" w:hAnsi="Calibri" w:cs="Calibri"/>
          <w:b/>
          <w:bCs/>
          <w:smallCaps/>
          <w:lang w:eastAsia="pt-BR"/>
        </w:rPr>
      </w:pPr>
      <w:r>
        <w:rPr>
          <w:rFonts w:ascii="Calibri" w:hAnsi="Calibri" w:cs="Calibri"/>
          <w:b/>
          <w:bCs/>
          <w:smallCaps/>
          <w:lang w:eastAsia="pt-BR"/>
        </w:rPr>
        <w:t>PRESIDENTE DO CONSELHO REGIONAL DE BIOLOGIA DA 2ª REGIÃO - CRBIO-02</w:t>
      </w:r>
    </w:p>
    <w:p w14:paraId="3839DDEE" w14:textId="77777777" w:rsidR="00340E8F" w:rsidRDefault="00303DF6">
      <w:pPr>
        <w:suppressAutoHyphens w:val="0"/>
        <w:spacing w:after="1000"/>
        <w:jc w:val="center"/>
        <w:rPr>
          <w:rFonts w:ascii="Calibri" w:hAnsi="Calibri" w:cs="Calibri"/>
          <w:b/>
          <w:bCs/>
          <w:smallCaps/>
          <w:lang w:eastAsia="pt-BR"/>
        </w:rPr>
      </w:pPr>
      <w:r>
        <w:rPr>
          <w:rFonts w:ascii="Calibri" w:hAnsi="Calibri" w:cs="Calibri"/>
          <w:b/>
          <w:bCs/>
          <w:smallCaps/>
          <w:lang w:eastAsia="pt-BR"/>
        </w:rPr>
        <w:t>CONTRATANTE</w:t>
      </w:r>
    </w:p>
    <w:p w14:paraId="1F03BC5E" w14:textId="77777777" w:rsidR="00340E8F" w:rsidRDefault="00303DF6">
      <w:pPr>
        <w:suppressAutoHyphens w:val="0"/>
        <w:jc w:val="center"/>
        <w:rPr>
          <w:rFonts w:ascii="Calibri" w:hAnsi="Calibri" w:cs="Calibri"/>
          <w:lang w:eastAsia="pt-BR"/>
        </w:rPr>
      </w:pPr>
      <w:r>
        <w:rPr>
          <w:rFonts w:ascii="Calibri" w:hAnsi="Calibri" w:cs="Calibri"/>
          <w:lang w:eastAsia="pt-BR"/>
        </w:rPr>
        <w:t>_______________________________</w:t>
      </w:r>
    </w:p>
    <w:p w14:paraId="6D5E31DF" w14:textId="77777777" w:rsidR="00340E8F" w:rsidRDefault="00303DF6">
      <w:pPr>
        <w:suppressAutoHyphens w:val="0"/>
        <w:jc w:val="center"/>
        <w:rPr>
          <w:rFonts w:ascii="Calibri" w:hAnsi="Calibri" w:cs="Calibri"/>
          <w:b/>
          <w:bCs/>
          <w:lang w:eastAsia="pt-BR"/>
        </w:rPr>
      </w:pPr>
      <w:r>
        <w:rPr>
          <w:rFonts w:ascii="Calibri" w:hAnsi="Calibri" w:cs="Calibri"/>
          <w:b/>
          <w:bCs/>
          <w:lang w:eastAsia="pt-BR"/>
        </w:rPr>
        <w:t>[NOME DO(A) REPRESENTANTE LEGAL]</w:t>
      </w:r>
    </w:p>
    <w:p w14:paraId="51AC1C0A" w14:textId="77777777" w:rsidR="00340E8F" w:rsidRDefault="00303DF6">
      <w:pPr>
        <w:suppressAutoHyphens w:val="0"/>
        <w:jc w:val="center"/>
        <w:rPr>
          <w:rFonts w:ascii="Calibri" w:hAnsi="Calibri" w:cs="Calibri"/>
        </w:rPr>
      </w:pPr>
      <w:r>
        <w:rPr>
          <w:rFonts w:ascii="Calibri" w:hAnsi="Calibri" w:cs="Calibri"/>
          <w:b/>
          <w:bCs/>
          <w:lang w:eastAsia="pt-BR"/>
        </w:rPr>
        <w:t>[CARGO]</w:t>
      </w:r>
      <w:r>
        <w:rPr>
          <w:rFonts w:ascii="Calibri" w:hAnsi="Calibri" w:cs="Calibri"/>
          <w:b/>
          <w:bCs/>
          <w:lang w:val="en-US" w:eastAsia="pt-BR"/>
        </w:rPr>
        <w:t xml:space="preserve"> / </w:t>
      </w:r>
      <w:r>
        <w:rPr>
          <w:rFonts w:ascii="Calibri" w:hAnsi="Calibri" w:cs="Calibri"/>
          <w:b/>
          <w:bCs/>
          <w:lang w:eastAsia="pt-BR"/>
        </w:rPr>
        <w:t>CONTRATADA</w:t>
      </w:r>
    </w:p>
    <w:sectPr w:rsidR="00340E8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172" w:footer="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A7A86" w14:textId="77777777" w:rsidR="00303DF6" w:rsidRDefault="00303DF6">
      <w:r>
        <w:separator/>
      </w:r>
    </w:p>
  </w:endnote>
  <w:endnote w:type="continuationSeparator" w:id="0">
    <w:p w14:paraId="259B6FF4" w14:textId="77777777" w:rsidR="00303DF6" w:rsidRDefault="0030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4AD8" w14:textId="77777777" w:rsidR="00340E8F" w:rsidRDefault="00340E8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2149597"/>
      <w:docPartObj>
        <w:docPartGallery w:val="AutoText"/>
      </w:docPartObj>
    </w:sdtPr>
    <w:sdtEndPr/>
    <w:sdtContent>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5B9BD5" w:themeFill="accent1"/>
          <w:tblLook w:val="04A0" w:firstRow="1" w:lastRow="0" w:firstColumn="1" w:lastColumn="0" w:noHBand="0" w:noVBand="1"/>
        </w:tblPr>
        <w:tblGrid>
          <w:gridCol w:w="3102"/>
          <w:gridCol w:w="2851"/>
          <w:gridCol w:w="3401"/>
        </w:tblGrid>
        <w:tr w:rsidR="00340E8F" w14:paraId="5EF80C3F" w14:textId="77777777">
          <w:trPr>
            <w:trHeight w:val="214"/>
          </w:trPr>
          <w:tc>
            <w:tcPr>
              <w:tcW w:w="9354" w:type="dxa"/>
              <w:gridSpan w:val="3"/>
              <w:shd w:val="clear" w:color="auto" w:fill="5B9BD5" w:themeFill="accent1"/>
              <w:vAlign w:val="center"/>
            </w:tcPr>
            <w:p w14:paraId="66B23DC1" w14:textId="77777777" w:rsidR="00340E8F" w:rsidRDefault="00303DF6">
              <w:pPr>
                <w:jc w:val="center"/>
                <w:rPr>
                  <w:rFonts w:asciiTheme="minorHAnsi" w:hAnsiTheme="minorHAnsi" w:cstheme="minorHAnsi"/>
                  <w:color w:val="FFFFFF" w:themeColor="background1"/>
                  <w:sz w:val="22"/>
                  <w:szCs w:val="22"/>
                </w:rPr>
              </w:pPr>
              <w:r>
                <w:rPr>
                  <w:rFonts w:asciiTheme="minorHAnsi" w:hAnsiTheme="minorHAnsi" w:cstheme="minorHAnsi"/>
                  <w:b/>
                  <w:color w:val="FFFFFF" w:themeColor="background1"/>
                  <w:sz w:val="22"/>
                  <w:szCs w:val="22"/>
                </w:rPr>
                <w:t>CONSELHO REGIONAL DE BIOLOGIA DA 2ª REGIÃO (RJ) – CRBio-02</w:t>
              </w:r>
            </w:p>
          </w:tc>
        </w:tr>
        <w:tr w:rsidR="00340E8F" w14:paraId="420B8141" w14:textId="77777777">
          <w:trPr>
            <w:trHeight w:val="359"/>
          </w:trPr>
          <w:tc>
            <w:tcPr>
              <w:tcW w:w="3102" w:type="dxa"/>
              <w:shd w:val="clear" w:color="auto" w:fill="5B9BD5" w:themeFill="accent1"/>
              <w:vAlign w:val="center"/>
            </w:tcPr>
            <w:p w14:paraId="6CFAC5BE" w14:textId="77777777" w:rsidR="00340E8F" w:rsidRDefault="00303DF6">
              <w:pPr>
                <w:jc w:val="center"/>
                <w:rPr>
                  <w:sz w:val="30"/>
                  <w:szCs w:val="30"/>
                </w:rPr>
              </w:pPr>
              <w:r>
                <w:rPr>
                  <w:rFonts w:asciiTheme="minorHAnsi" w:hAnsiTheme="minorHAnsi" w:cstheme="minorHAnsi"/>
                  <w:bCs/>
                  <w:noProof/>
                  <w:color w:val="FFFFFF" w:themeColor="background1"/>
                  <w:sz w:val="22"/>
                  <w:szCs w:val="22"/>
                  <w:lang w:eastAsia="pt-BR"/>
                </w:rPr>
                <w:drawing>
                  <wp:anchor distT="0" distB="0" distL="114300" distR="114300" simplePos="0" relativeHeight="251663360" behindDoc="0" locked="0" layoutInCell="1" allowOverlap="1" wp14:anchorId="72DA7792" wp14:editId="4229FFFE">
                    <wp:simplePos x="0" y="0"/>
                    <wp:positionH relativeFrom="column">
                      <wp:posOffset>673100</wp:posOffset>
                    </wp:positionH>
                    <wp:positionV relativeFrom="line">
                      <wp:align>top</wp:align>
                    </wp:positionV>
                    <wp:extent cx="215900" cy="215900"/>
                    <wp:effectExtent l="0" t="0" r="0" b="0"/>
                    <wp:wrapThrough wrapText="bothSides">
                      <wp:wrapPolygon edited="0">
                        <wp:start x="0" y="0"/>
                        <wp:lineTo x="0" y="19059"/>
                        <wp:lineTo x="19059" y="19059"/>
                        <wp:lineTo x="19059" y="0"/>
                        <wp:lineTo x="0" y="0"/>
                      </wp:wrapPolygon>
                    </wp:wrapThrough>
                    <wp:docPr id="1028131270" name="Imagem 102813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131270" name="Imagem 102813127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anchor>
                </w:drawing>
              </w:r>
              <w:r>
                <w:rPr>
                  <w:rFonts w:asciiTheme="minorHAnsi" w:hAnsiTheme="minorHAnsi" w:cstheme="minorHAnsi"/>
                  <w:bCs/>
                  <w:color w:val="FFFFFF" w:themeColor="background1"/>
                  <w:sz w:val="22"/>
                  <w:szCs w:val="22"/>
                </w:rPr>
                <w:t>crbio02.gov.br</w:t>
              </w:r>
            </w:p>
          </w:tc>
          <w:tc>
            <w:tcPr>
              <w:tcW w:w="2851" w:type="dxa"/>
              <w:shd w:val="clear" w:color="auto" w:fill="5B9BD5" w:themeFill="accent1"/>
              <w:vAlign w:val="center"/>
            </w:tcPr>
            <w:p w14:paraId="6B8109B3" w14:textId="77777777" w:rsidR="00340E8F" w:rsidRDefault="00303DF6">
              <w:pPr>
                <w:rPr>
                  <w:sz w:val="30"/>
                  <w:szCs w:val="30"/>
                </w:rPr>
              </w:pPr>
              <w:r>
                <w:rPr>
                  <w:noProof/>
                  <w:lang w:eastAsia="pt-BR"/>
                </w:rPr>
                <w:drawing>
                  <wp:anchor distT="0" distB="0" distL="114300" distR="114300" simplePos="0" relativeHeight="251662336" behindDoc="0" locked="0" layoutInCell="1" allowOverlap="1" wp14:anchorId="604E9919" wp14:editId="42544E84">
                    <wp:simplePos x="0" y="0"/>
                    <wp:positionH relativeFrom="column">
                      <wp:align>left</wp:align>
                    </wp:positionH>
                    <wp:positionV relativeFrom="page">
                      <wp:align>top</wp:align>
                    </wp:positionV>
                    <wp:extent cx="198120" cy="198120"/>
                    <wp:effectExtent l="0" t="0" r="0" b="0"/>
                    <wp:wrapThrough wrapText="bothSides">
                      <wp:wrapPolygon edited="0">
                        <wp:start x="0" y="0"/>
                        <wp:lineTo x="0" y="18752"/>
                        <wp:lineTo x="18752" y="18752"/>
                        <wp:lineTo x="18752" y="0"/>
                        <wp:lineTo x="0" y="0"/>
                      </wp:wrapPolygon>
                    </wp:wrapThrough>
                    <wp:docPr id="1882456997" name="Imagem 1882456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456997" name="Imagem 188245699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8000" cy="198000"/>
                            </a:xfrm>
                            <a:prstGeom prst="rect">
                              <a:avLst/>
                            </a:prstGeom>
                          </pic:spPr>
                        </pic:pic>
                      </a:graphicData>
                    </a:graphic>
                  </wp:anchor>
                </w:drawing>
              </w:r>
              <w:r>
                <w:rPr>
                  <w:rFonts w:asciiTheme="minorHAnsi" w:hAnsiTheme="minorHAnsi" w:cstheme="minorHAnsi"/>
                  <w:bCs/>
                  <w:color w:val="FFFFFF" w:themeColor="background1"/>
                  <w:sz w:val="22"/>
                  <w:szCs w:val="22"/>
                </w:rPr>
                <w:t>crbio02@crbio02.gov.br</w:t>
              </w:r>
            </w:p>
          </w:tc>
          <w:tc>
            <w:tcPr>
              <w:tcW w:w="3401" w:type="dxa"/>
              <w:shd w:val="clear" w:color="auto" w:fill="5B9BD5" w:themeFill="accent1"/>
              <w:vAlign w:val="center"/>
            </w:tcPr>
            <w:p w14:paraId="505E05A6" w14:textId="77777777" w:rsidR="00340E8F" w:rsidRDefault="00303DF6">
              <w:pPr>
                <w:rPr>
                  <w:rFonts w:asciiTheme="minorHAnsi" w:hAnsiTheme="minorHAnsi" w:cstheme="minorHAnsi"/>
                  <w:color w:val="FFFFFF" w:themeColor="background1"/>
                  <w:sz w:val="22"/>
                  <w:szCs w:val="22"/>
                </w:rPr>
              </w:pPr>
              <w:r>
                <w:rPr>
                  <w:rFonts w:asciiTheme="minorHAnsi" w:hAnsiTheme="minorHAnsi" w:cstheme="minorHAnsi"/>
                  <w:bCs/>
                  <w:noProof/>
                  <w:color w:val="FFFFFF" w:themeColor="background1"/>
                  <w:sz w:val="22"/>
                  <w:szCs w:val="22"/>
                  <w:lang w:eastAsia="pt-BR"/>
                </w:rPr>
                <w:drawing>
                  <wp:anchor distT="0" distB="0" distL="114300" distR="114300" simplePos="0" relativeHeight="251661312" behindDoc="0" locked="0" layoutInCell="1" allowOverlap="1" wp14:anchorId="3754F026" wp14:editId="508DC59C">
                    <wp:simplePos x="0" y="0"/>
                    <wp:positionH relativeFrom="column">
                      <wp:align>left</wp:align>
                    </wp:positionH>
                    <wp:positionV relativeFrom="page">
                      <wp:align>top</wp:align>
                    </wp:positionV>
                    <wp:extent cx="190500" cy="190500"/>
                    <wp:effectExtent l="0" t="0" r="0" b="0"/>
                    <wp:wrapThrough wrapText="bothSides">
                      <wp:wrapPolygon edited="0">
                        <wp:start x="0" y="0"/>
                        <wp:lineTo x="0" y="19440"/>
                        <wp:lineTo x="19440" y="19440"/>
                        <wp:lineTo x="19440" y="0"/>
                        <wp:lineTo x="0" y="0"/>
                      </wp:wrapPolygon>
                    </wp:wrapThrough>
                    <wp:docPr id="1275156980" name="Imagem 1275156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56980" name="Imagem 127515698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00" cy="190800"/>
                            </a:xfrm>
                            <a:prstGeom prst="rect">
                              <a:avLst/>
                            </a:prstGeom>
                          </pic:spPr>
                        </pic:pic>
                      </a:graphicData>
                    </a:graphic>
                  </wp:anchor>
                </w:drawing>
              </w:r>
              <w:r>
                <w:rPr>
                  <w:rFonts w:asciiTheme="minorHAnsi" w:hAnsiTheme="minorHAnsi" w:cstheme="minorHAnsi"/>
                  <w:bCs/>
                  <w:color w:val="FFFFFF" w:themeColor="background1"/>
                  <w:sz w:val="22"/>
                  <w:szCs w:val="22"/>
                </w:rPr>
                <w:t>+55 (21) 2142-5700</w:t>
              </w:r>
            </w:p>
          </w:tc>
        </w:tr>
        <w:tr w:rsidR="00340E8F" w14:paraId="63EB845B" w14:textId="77777777">
          <w:tc>
            <w:tcPr>
              <w:tcW w:w="9354" w:type="dxa"/>
              <w:gridSpan w:val="3"/>
              <w:shd w:val="clear" w:color="auto" w:fill="5B9BD5" w:themeFill="accent1"/>
            </w:tcPr>
            <w:p w14:paraId="4E6A6D2F" w14:textId="77777777" w:rsidR="00340E8F" w:rsidRDefault="00303DF6">
              <w:pPr>
                <w:jc w:val="center"/>
                <w:rPr>
                  <w:rFonts w:asciiTheme="minorHAnsi" w:hAnsiTheme="minorHAnsi" w:cstheme="minorHAnsi"/>
                  <w:color w:val="FFFFFF" w:themeColor="background1"/>
                  <w:sz w:val="22"/>
                  <w:szCs w:val="22"/>
                </w:rPr>
              </w:pPr>
              <w:r>
                <w:rPr>
                  <w:rFonts w:asciiTheme="minorHAnsi" w:hAnsiTheme="minorHAnsi" w:cstheme="minorHAnsi"/>
                  <w:bCs/>
                  <w:color w:val="FFFFFF" w:themeColor="background1"/>
                  <w:sz w:val="22"/>
                  <w:szCs w:val="22"/>
                </w:rPr>
                <w:t>Rua Álvaro Alvim, 21 – 12º andar – Centro – Rio de Janeiro/RJ – CEP 20031-010</w:t>
              </w:r>
            </w:p>
          </w:tc>
        </w:tr>
        <w:tr w:rsidR="00340E8F" w14:paraId="4F879A78" w14:textId="77777777">
          <w:tc>
            <w:tcPr>
              <w:tcW w:w="3102" w:type="dxa"/>
              <w:shd w:val="clear" w:color="auto" w:fill="5B9BD5" w:themeFill="accent1"/>
            </w:tcPr>
            <w:p w14:paraId="5D41808E" w14:textId="77777777" w:rsidR="00340E8F" w:rsidRDefault="00303DF6">
              <w:pPr>
                <w:rPr>
                  <w:sz w:val="30"/>
                  <w:szCs w:val="30"/>
                </w:rPr>
              </w:pPr>
              <w:r>
                <w:rPr>
                  <w:rFonts w:asciiTheme="minorHAnsi" w:hAnsiTheme="minorHAnsi" w:cstheme="minorHAnsi"/>
                  <w:bCs/>
                  <w:noProof/>
                  <w:color w:val="FFFFFF" w:themeColor="background1"/>
                  <w:sz w:val="22"/>
                  <w:szCs w:val="22"/>
                  <w:lang w:eastAsia="pt-BR"/>
                </w:rPr>
                <w:drawing>
                  <wp:anchor distT="0" distB="0" distL="114300" distR="114300" simplePos="0" relativeHeight="251665408" behindDoc="0" locked="0" layoutInCell="1" allowOverlap="1" wp14:anchorId="69E2C969" wp14:editId="3C55B5E2">
                    <wp:simplePos x="0" y="0"/>
                    <wp:positionH relativeFrom="column">
                      <wp:posOffset>1451610</wp:posOffset>
                    </wp:positionH>
                    <wp:positionV relativeFrom="paragraph">
                      <wp:posOffset>12065</wp:posOffset>
                    </wp:positionV>
                    <wp:extent cx="194310" cy="194310"/>
                    <wp:effectExtent l="0" t="0" r="0" b="0"/>
                    <wp:wrapThrough wrapText="bothSides">
                      <wp:wrapPolygon edited="0">
                        <wp:start x="0" y="0"/>
                        <wp:lineTo x="0" y="19059"/>
                        <wp:lineTo x="19059" y="19059"/>
                        <wp:lineTo x="19059" y="0"/>
                        <wp:lineTo x="0" y="0"/>
                      </wp:wrapPolygon>
                    </wp:wrapThrough>
                    <wp:docPr id="2109073838" name="Imagem 210907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073838" name="Imagem 2109073838"/>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4400" cy="194400"/>
                            </a:xfrm>
                            <a:prstGeom prst="rect">
                              <a:avLst/>
                            </a:prstGeom>
                          </pic:spPr>
                        </pic:pic>
                      </a:graphicData>
                    </a:graphic>
                  </wp:anchor>
                </w:drawing>
              </w:r>
              <w:r>
                <w:rPr>
                  <w:rFonts w:asciiTheme="minorHAnsi" w:hAnsiTheme="minorHAnsi" w:cstheme="minorHAnsi"/>
                  <w:bCs/>
                  <w:noProof/>
                  <w:color w:val="FFFFFF" w:themeColor="background1"/>
                  <w:sz w:val="22"/>
                  <w:szCs w:val="22"/>
                  <w:lang w:eastAsia="pt-BR"/>
                </w:rPr>
                <w:drawing>
                  <wp:anchor distT="0" distB="0" distL="114300" distR="114300" simplePos="0" relativeHeight="251666432" behindDoc="0" locked="0" layoutInCell="1" allowOverlap="1" wp14:anchorId="3F2F78CB" wp14:editId="1B39C77C">
                    <wp:simplePos x="0" y="0"/>
                    <wp:positionH relativeFrom="column">
                      <wp:posOffset>1668145</wp:posOffset>
                    </wp:positionH>
                    <wp:positionV relativeFrom="paragraph">
                      <wp:posOffset>0</wp:posOffset>
                    </wp:positionV>
                    <wp:extent cx="215900" cy="215900"/>
                    <wp:effectExtent l="0" t="0" r="0" b="0"/>
                    <wp:wrapThrough wrapText="bothSides">
                      <wp:wrapPolygon edited="0">
                        <wp:start x="3812" y="0"/>
                        <wp:lineTo x="0" y="3812"/>
                        <wp:lineTo x="0" y="15247"/>
                        <wp:lineTo x="1906" y="19059"/>
                        <wp:lineTo x="17153" y="19059"/>
                        <wp:lineTo x="19059" y="15247"/>
                        <wp:lineTo x="19059" y="3812"/>
                        <wp:lineTo x="15247" y="0"/>
                        <wp:lineTo x="3812" y="0"/>
                      </wp:wrapPolygon>
                    </wp:wrapThrough>
                    <wp:docPr id="367334010" name="Imagem 36733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334010" name="Imagem 3673340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5900" cy="215900"/>
                            </a:xfrm>
                            <a:prstGeom prst="rect">
                              <a:avLst/>
                            </a:prstGeom>
                          </pic:spPr>
                        </pic:pic>
                      </a:graphicData>
                    </a:graphic>
                  </wp:anchor>
                </w:drawing>
              </w:r>
            </w:p>
          </w:tc>
          <w:tc>
            <w:tcPr>
              <w:tcW w:w="2851" w:type="dxa"/>
              <w:shd w:val="clear" w:color="auto" w:fill="5B9BD5" w:themeFill="accent1"/>
              <w:vAlign w:val="center"/>
            </w:tcPr>
            <w:p w14:paraId="34EDBE33" w14:textId="77777777" w:rsidR="00340E8F" w:rsidRDefault="00303DF6">
              <w:pPr>
                <w:rPr>
                  <w:sz w:val="30"/>
                  <w:szCs w:val="30"/>
                </w:rPr>
              </w:pPr>
              <w:r>
                <w:rPr>
                  <w:rFonts w:asciiTheme="minorHAnsi" w:hAnsiTheme="minorHAnsi" w:cstheme="minorHAnsi"/>
                  <w:bCs/>
                  <w:noProof/>
                  <w:color w:val="FFFFFF" w:themeColor="background1"/>
                  <w:sz w:val="22"/>
                  <w:szCs w:val="22"/>
                  <w:lang w:eastAsia="pt-BR"/>
                </w:rPr>
                <w:drawing>
                  <wp:anchor distT="0" distB="0" distL="114300" distR="114300" simplePos="0" relativeHeight="251667456" behindDoc="0" locked="0" layoutInCell="1" allowOverlap="1" wp14:anchorId="12A69B51" wp14:editId="1CA13FE7">
                    <wp:simplePos x="0" y="0"/>
                    <wp:positionH relativeFrom="column">
                      <wp:posOffset>1527810</wp:posOffset>
                    </wp:positionH>
                    <wp:positionV relativeFrom="paragraph">
                      <wp:posOffset>-53975</wp:posOffset>
                    </wp:positionV>
                    <wp:extent cx="215900" cy="215900"/>
                    <wp:effectExtent l="0" t="0" r="0" b="0"/>
                    <wp:wrapSquare wrapText="bothSides"/>
                    <wp:docPr id="2085951215" name="Imagem 208595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951215" name="Imagem 2085951215"/>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5900" cy="215900"/>
                            </a:xfrm>
                            <a:prstGeom prst="rect">
                              <a:avLst/>
                            </a:prstGeom>
                          </pic:spPr>
                        </pic:pic>
                      </a:graphicData>
                    </a:graphic>
                  </wp:anchor>
                </w:drawing>
              </w:r>
              <w:r>
                <w:rPr>
                  <w:rFonts w:asciiTheme="minorHAnsi" w:hAnsiTheme="minorHAnsi" w:cstheme="minorHAnsi"/>
                  <w:bCs/>
                  <w:color w:val="FFFFFF" w:themeColor="background1"/>
                  <w:sz w:val="22"/>
                  <w:szCs w:val="22"/>
                </w:rPr>
                <w:t>@crbio02</w:t>
              </w:r>
              <w:r>
                <w:rPr>
                  <w:rFonts w:asciiTheme="minorHAnsi" w:hAnsiTheme="minorHAnsi" w:cstheme="minorHAnsi"/>
                  <w:bCs/>
                  <w:noProof/>
                  <w:color w:val="FFFFFF" w:themeColor="background1"/>
                  <w:sz w:val="22"/>
                  <w:szCs w:val="22"/>
                  <w:lang w:eastAsia="pt-BR"/>
                </w:rPr>
                <w:drawing>
                  <wp:anchor distT="0" distB="0" distL="114300" distR="114300" simplePos="0" relativeHeight="251664384" behindDoc="1" locked="0" layoutInCell="1" allowOverlap="1" wp14:anchorId="711D53B6" wp14:editId="0D21624F">
                    <wp:simplePos x="0" y="0"/>
                    <wp:positionH relativeFrom="column">
                      <wp:posOffset>-63500</wp:posOffset>
                    </wp:positionH>
                    <wp:positionV relativeFrom="page">
                      <wp:posOffset>0</wp:posOffset>
                    </wp:positionV>
                    <wp:extent cx="215900" cy="215900"/>
                    <wp:effectExtent l="0" t="0" r="0" b="0"/>
                    <wp:wrapNone/>
                    <wp:docPr id="1240408579" name="Imagem 1240408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408579" name="Imagem 1240408579"/>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5900" cy="215900"/>
                            </a:xfrm>
                            <a:prstGeom prst="rect">
                              <a:avLst/>
                            </a:prstGeom>
                          </pic:spPr>
                        </pic:pic>
                      </a:graphicData>
                    </a:graphic>
                  </wp:anchor>
                </w:drawing>
              </w:r>
            </w:p>
          </w:tc>
          <w:tc>
            <w:tcPr>
              <w:tcW w:w="3401" w:type="dxa"/>
              <w:shd w:val="clear" w:color="auto" w:fill="5B9BD5" w:themeFill="accent1"/>
            </w:tcPr>
            <w:p w14:paraId="1FA6729C" w14:textId="77777777" w:rsidR="00340E8F" w:rsidRDefault="00303DF6">
              <w:pPr>
                <w:rPr>
                  <w:rFonts w:asciiTheme="minorHAnsi" w:hAnsiTheme="minorHAnsi" w:cstheme="minorHAnsi"/>
                  <w:color w:val="FFFFFF" w:themeColor="background1"/>
                  <w:sz w:val="22"/>
                  <w:szCs w:val="22"/>
                </w:rPr>
              </w:pPr>
              <w:r>
                <w:rPr>
                  <w:rFonts w:asciiTheme="minorHAnsi" w:hAnsiTheme="minorHAnsi" w:cstheme="minorHAnsi"/>
                  <w:bCs/>
                  <w:color w:val="FFFFFF" w:themeColor="background1"/>
                  <w:sz w:val="22"/>
                  <w:szCs w:val="22"/>
                </w:rPr>
                <w:t>@crbio-02</w:t>
              </w:r>
            </w:p>
          </w:tc>
        </w:tr>
      </w:tbl>
      <w:p w14:paraId="203DD898" w14:textId="77777777" w:rsidR="00340E8F" w:rsidRDefault="00303DF6">
        <w:pPr>
          <w:pStyle w:val="Rodap"/>
        </w:pPr>
        <w:r>
          <w:rPr>
            <w:noProof/>
            <w:lang w:eastAsia="pt-BR"/>
          </w:rPr>
          <mc:AlternateContent>
            <mc:Choice Requires="wps">
              <w:drawing>
                <wp:anchor distT="0" distB="0" distL="114300" distR="114300" simplePos="0" relativeHeight="251660288" behindDoc="0" locked="0" layoutInCell="0" allowOverlap="1" wp14:anchorId="54C52779" wp14:editId="2A881E55">
                  <wp:simplePos x="0" y="0"/>
                  <wp:positionH relativeFrom="rightMargin">
                    <wp:posOffset>38100</wp:posOffset>
                  </wp:positionH>
                  <wp:positionV relativeFrom="bottomMargin">
                    <wp:posOffset>257175</wp:posOffset>
                  </wp:positionV>
                  <wp:extent cx="438150" cy="352425"/>
                  <wp:effectExtent l="57150" t="38100" r="57150" b="85725"/>
                  <wp:wrapNone/>
                  <wp:docPr id="130" name="Canto dobrado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52425"/>
                          </a:xfrm>
                          <a:prstGeom prst="foldedCorner">
                            <a:avLst>
                              <a:gd name="adj" fmla="val 34560"/>
                            </a:avLst>
                          </a:prstGeom>
                        </wps:spPr>
                        <wps:style>
                          <a:lnRef idx="0">
                            <a:schemeClr val="accent1"/>
                          </a:lnRef>
                          <a:fillRef idx="3">
                            <a:schemeClr val="accent1"/>
                          </a:fillRef>
                          <a:effectRef idx="3">
                            <a:schemeClr val="accent1"/>
                          </a:effectRef>
                          <a:fontRef idx="minor">
                            <a:schemeClr val="lt1"/>
                          </a:fontRef>
                        </wps:style>
                        <wps:txbx>
                          <w:txbxContent>
                            <w:p w14:paraId="43006065" w14:textId="77777777" w:rsidR="00340E8F" w:rsidRDefault="00303DF6">
                              <w:pPr>
                                <w:jc w:val="center"/>
                                <w:rPr>
                                  <w:sz w:val="22"/>
                                  <w:szCs w:val="22"/>
                                </w:rPr>
                              </w:pPr>
                              <w:r>
                                <w:rPr>
                                  <w:sz w:val="22"/>
                                  <w:szCs w:val="22"/>
                                </w:rPr>
                                <w:fldChar w:fldCharType="begin"/>
                              </w:r>
                              <w:r>
                                <w:rPr>
                                  <w:sz w:val="22"/>
                                  <w:szCs w:val="22"/>
                                </w:rPr>
                                <w:instrText>PAGE    \* MERGEFORMAT</w:instrText>
                              </w:r>
                              <w:r>
                                <w:rPr>
                                  <w:sz w:val="22"/>
                                  <w:szCs w:val="22"/>
                                </w:rPr>
                                <w:fldChar w:fldCharType="separate"/>
                              </w:r>
                              <w:r>
                                <w:rPr>
                                  <w:sz w:val="22"/>
                                  <w:szCs w:val="22"/>
                                </w:rPr>
                                <w:t>1</w:t>
                              </w:r>
                              <w:r>
                                <w:rPr>
                                  <w:sz w:val="22"/>
                                  <w:szCs w:val="22"/>
                                </w:rPr>
                                <w:fldChar w:fldCharType="end"/>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65" type="#_x0000_t65" style="position:absolute;left:0pt;margin-left:544.3pt;margin-top:762.85pt;height:27.75pt;width:34.5pt;mso-position-horizontal-relative:page;mso-position-vertical-relative:page;z-index:251660288;mso-width-relative:page;mso-height-relative:page;" fillcolor="#71A6DB [3280]" filled="t" stroked="f" coordsize="21600,21600" o:allowincell="f" o:gfxdata="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KAAWtYAAAAGAQAADwAAAAAAAAABACAAAAAiAAAAZHJzL2Rvd25yZXYueG1sUEsBAhQA&#10;FAAAAAgAh07iQL8i7/8RAwAAxAYAAA4AAAAAAAAAAQAgAAAAJQEAAGRycy9lMm9Eb2MueG1sUEsF&#10;BgAAAAAGAAYAWQEAAKgGAAAAAA==&#10;" adj="14135">
                  <v:fill type="gradient" on="t" color2="#438AC9 [3184]" colors="0f #71A6DB;32768f #559BDB;65536f #438AC9" focus="100%" focussize="0,0" rotate="t">
                    <o:fill type="gradientUnscaled" v:ext="backwardCompatible"/>
                  </v:fill>
                  <v:stroke on="f"/>
                  <v:imagedata o:title=""/>
                  <o:lock v:ext="edit" aspectratio="f"/>
                  <v:shadow on="t" color="#000000" opacity="41287f" offset="0pt,1.5pt" origin="0f,0f" matrix="65536f,0f,0f,65536f"/>
                  <v:textbox>
                    <w:txbxContent>
                      <w:p w14:paraId="67C305A9">
                        <w:pPr>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rPr>
                          <w:t>1</w:t>
                        </w:r>
                        <w:r>
                          <w:rPr>
                            <w:sz w:val="22"/>
                            <w:szCs w:val="22"/>
                          </w:rPr>
                          <w:fldChar w:fldCharType="end"/>
                        </w:r>
                      </w:p>
                    </w:txbxContent>
                  </v:textbox>
                </v:shape>
              </w:pict>
            </mc:Fallback>
          </mc:AlternateContent>
        </w:r>
      </w:p>
      <w:p w14:paraId="7FAB0160" w14:textId="77777777" w:rsidR="00340E8F" w:rsidRDefault="00303DF6">
        <w:pPr>
          <w:pStyle w:val="Rodap"/>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C81F" w14:textId="77777777" w:rsidR="00340E8F" w:rsidRDefault="00340E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1A6E3" w14:textId="77777777" w:rsidR="00303DF6" w:rsidRDefault="00303DF6">
      <w:r>
        <w:separator/>
      </w:r>
    </w:p>
  </w:footnote>
  <w:footnote w:type="continuationSeparator" w:id="0">
    <w:p w14:paraId="046D8753" w14:textId="77777777" w:rsidR="00303DF6" w:rsidRDefault="0030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A090" w14:textId="77777777" w:rsidR="00340E8F" w:rsidRDefault="00340E8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3204"/>
      <w:gridCol w:w="3067"/>
    </w:tblGrid>
    <w:tr w:rsidR="00340E8F" w14:paraId="728CC3C2" w14:textId="77777777">
      <w:tc>
        <w:tcPr>
          <w:tcW w:w="3073" w:type="dxa"/>
          <w:vAlign w:val="center"/>
        </w:tcPr>
        <w:p w14:paraId="188794CB" w14:textId="77777777" w:rsidR="00340E8F" w:rsidRDefault="00303DF6">
          <w:bookmarkStart w:id="0" w:name="_Hlk165990363"/>
          <w:bookmarkStart w:id="1" w:name="_Hlk165990364"/>
          <w:bookmarkStart w:id="2" w:name="_Hlk165990284"/>
          <w:bookmarkStart w:id="3" w:name="_Hlk165991264"/>
          <w:bookmarkStart w:id="4" w:name="_Hlk165993430"/>
          <w:bookmarkStart w:id="5" w:name="_Hlk165990204"/>
          <w:bookmarkStart w:id="6" w:name="_Hlk191464852"/>
          <w:bookmarkStart w:id="7" w:name="_Hlk191464797"/>
          <w:bookmarkStart w:id="8" w:name="_Hlk165991213"/>
          <w:bookmarkStart w:id="9" w:name="_Hlk165991265"/>
          <w:bookmarkStart w:id="10" w:name="_Hlk165990283"/>
          <w:bookmarkStart w:id="11" w:name="_Hlk165990203"/>
          <w:bookmarkStart w:id="12" w:name="_Hlk165991214"/>
          <w:bookmarkStart w:id="13" w:name="_Hlk165993431"/>
          <w:bookmarkStart w:id="14" w:name="_Hlk191464853"/>
          <w:r>
            <w:rPr>
              <w:noProof/>
              <w:lang w:eastAsia="pt-BR"/>
            </w:rPr>
            <w:drawing>
              <wp:inline distT="0" distB="0" distL="0" distR="0" wp14:anchorId="77A7EEBF" wp14:editId="007F070F">
                <wp:extent cx="949960" cy="719455"/>
                <wp:effectExtent l="0" t="0" r="2540" b="4445"/>
                <wp:docPr id="1851492787" name="Imagem 185149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492787" name="Imagem 185149278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50400" cy="720000"/>
                        </a:xfrm>
                        <a:prstGeom prst="rect">
                          <a:avLst/>
                        </a:prstGeom>
                      </pic:spPr>
                    </pic:pic>
                  </a:graphicData>
                </a:graphic>
              </wp:inline>
            </w:drawing>
          </w:r>
        </w:p>
      </w:tc>
      <w:tc>
        <w:tcPr>
          <w:tcW w:w="3204" w:type="dxa"/>
          <w:vAlign w:val="center"/>
        </w:tcPr>
        <w:p w14:paraId="2463F236" w14:textId="77777777" w:rsidR="00340E8F" w:rsidRDefault="00303DF6">
          <w:r>
            <w:rPr>
              <w:rFonts w:ascii="Arial" w:hAnsi="Arial" w:cs="Arial"/>
              <w:b/>
              <w:noProof/>
              <w:color w:val="808080"/>
              <w:lang w:eastAsia="pt-BR"/>
            </w:rPr>
            <w:drawing>
              <wp:inline distT="0" distB="0" distL="0" distR="0" wp14:anchorId="243E6CB2" wp14:editId="09DC9C85">
                <wp:extent cx="1866900" cy="1047750"/>
                <wp:effectExtent l="0" t="0" r="0" b="0"/>
                <wp:docPr id="1641796175" name="Imagem 14" descr="brasaooficialcolor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796175" name="Imagem 14" descr="brasaooficialcolorid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a:xfrm>
                          <a:off x="0" y="0"/>
                          <a:ext cx="1866900" cy="1047750"/>
                        </a:xfrm>
                        <a:prstGeom prst="rect">
                          <a:avLst/>
                        </a:prstGeom>
                        <a:noFill/>
                        <a:ln>
                          <a:noFill/>
                        </a:ln>
                      </pic:spPr>
                    </pic:pic>
                  </a:graphicData>
                </a:graphic>
              </wp:inline>
            </w:drawing>
          </w:r>
        </w:p>
      </w:tc>
      <w:tc>
        <w:tcPr>
          <w:tcW w:w="3067" w:type="dxa"/>
          <w:vAlign w:val="center"/>
        </w:tcPr>
        <w:p w14:paraId="294FB984" w14:textId="77777777" w:rsidR="00340E8F" w:rsidRDefault="00303DF6">
          <w:pPr>
            <w:jc w:val="right"/>
          </w:pPr>
          <w:r>
            <w:rPr>
              <w:noProof/>
              <w:lang w:eastAsia="pt-BR"/>
            </w:rPr>
            <w:drawing>
              <wp:anchor distT="0" distB="0" distL="114300" distR="114300" simplePos="0" relativeHeight="251659264" behindDoc="1" locked="0" layoutInCell="1" allowOverlap="1" wp14:anchorId="6F6D4D9A" wp14:editId="4F4706BE">
                <wp:simplePos x="0" y="0"/>
                <wp:positionH relativeFrom="column">
                  <wp:posOffset>1027430</wp:posOffset>
                </wp:positionH>
                <wp:positionV relativeFrom="paragraph">
                  <wp:posOffset>5080</wp:posOffset>
                </wp:positionV>
                <wp:extent cx="899795" cy="1095375"/>
                <wp:effectExtent l="0" t="0" r="0" b="9525"/>
                <wp:wrapTight wrapText="bothSides">
                  <wp:wrapPolygon edited="0">
                    <wp:start x="0" y="0"/>
                    <wp:lineTo x="0" y="21412"/>
                    <wp:lineTo x="21036" y="21412"/>
                    <wp:lineTo x="21036" y="0"/>
                    <wp:lineTo x="0" y="0"/>
                  </wp:wrapPolygon>
                </wp:wrapTight>
                <wp:docPr id="1376294884" name="Imagem 1376294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294884" name="Imagem 137629488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899795" cy="1095375"/>
                        </a:xfrm>
                        <a:prstGeom prst="rect">
                          <a:avLst/>
                        </a:prstGeom>
                      </pic:spPr>
                    </pic:pic>
                  </a:graphicData>
                </a:graphic>
              </wp:anchor>
            </w:drawing>
          </w:r>
        </w:p>
      </w:tc>
    </w:tr>
    <w:tr w:rsidR="00340E8F" w14:paraId="6255720F" w14:textId="77777777">
      <w:tc>
        <w:tcPr>
          <w:tcW w:w="9344" w:type="dxa"/>
          <w:gridSpan w:val="3"/>
          <w:vAlign w:val="center"/>
        </w:tcPr>
        <w:p w14:paraId="1D3EDC45" w14:textId="77777777" w:rsidR="00340E8F" w:rsidRDefault="00303DF6">
          <w:pPr>
            <w:tabs>
              <w:tab w:val="left" w:pos="3375"/>
              <w:tab w:val="left" w:pos="7215"/>
            </w:tabs>
            <w:jc w:val="center"/>
            <w:rPr>
              <w:rFonts w:ascii="Calibri" w:hAnsi="Calibri" w:cs="Calibri"/>
              <w:b/>
              <w:sz w:val="28"/>
              <w:szCs w:val="28"/>
            </w:rPr>
          </w:pPr>
          <w:r>
            <w:rPr>
              <w:rFonts w:ascii="Calibri" w:hAnsi="Calibri" w:cs="Calibri"/>
              <w:b/>
              <w:sz w:val="28"/>
              <w:szCs w:val="28"/>
            </w:rPr>
            <w:t>Autarquia Federal de Fiscalização Profissional</w:t>
          </w:r>
        </w:p>
        <w:p w14:paraId="0F950109" w14:textId="77777777" w:rsidR="00340E8F" w:rsidRDefault="00303DF6">
          <w:pPr>
            <w:tabs>
              <w:tab w:val="left" w:pos="3375"/>
              <w:tab w:val="left" w:pos="7215"/>
            </w:tabs>
            <w:jc w:val="center"/>
            <w:rPr>
              <w:rFonts w:ascii="Arial" w:hAnsi="Arial" w:cs="Arial"/>
              <w:b/>
              <w:color w:val="808080"/>
            </w:rPr>
          </w:pPr>
          <w:r>
            <w:rPr>
              <w:rFonts w:ascii="Calibri" w:hAnsi="Calibri" w:cs="Calibri"/>
              <w:b/>
              <w:sz w:val="28"/>
              <w:szCs w:val="28"/>
            </w:rPr>
            <w:t>Conselho Regional de Biologia da 2ª Região (RJ) – CRBio-02</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0305A7B5" w14:textId="77777777" w:rsidR="00340E8F" w:rsidRDefault="00340E8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1975A" w14:textId="77777777" w:rsidR="00340E8F" w:rsidRDefault="00340E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left" w:pos="0"/>
        </w:tabs>
        <w:ind w:left="432" w:hanging="432"/>
      </w:pPr>
      <w:rPr>
        <w:rFonts w:cs="Times New Roman" w:hint="default"/>
      </w:rPr>
    </w:lvl>
    <w:lvl w:ilvl="1">
      <w:start w:val="1"/>
      <w:numFmt w:val="none"/>
      <w:pStyle w:val="Ttulo2"/>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1" w15:restartNumberingAfterBreak="0">
    <w:nsid w:val="700665FF"/>
    <w:multiLevelType w:val="multilevel"/>
    <w:tmpl w:val="700665FF"/>
    <w:lvl w:ilvl="0">
      <w:start w:val="1"/>
      <w:numFmt w:val="decimal"/>
      <w:lvlText w:val="%1."/>
      <w:lvlJc w:val="left"/>
      <w:pPr>
        <w:ind w:left="502" w:hanging="360"/>
      </w:pPr>
      <w:rPr>
        <w:b/>
        <w:bCs/>
        <w:i w:val="0"/>
        <w:iCs w:val="0"/>
        <w:strike w:val="0"/>
      </w:rPr>
    </w:lvl>
    <w:lvl w:ilvl="1">
      <w:start w:val="1"/>
      <w:numFmt w:val="decimal"/>
      <w:lvlText w:val="%1.%2."/>
      <w:lvlJc w:val="left"/>
      <w:pPr>
        <w:ind w:left="432" w:hanging="432"/>
      </w:pPr>
      <w:rPr>
        <w:b/>
        <w:bCs/>
      </w:rPr>
    </w:lvl>
    <w:lvl w:ilvl="2">
      <w:start w:val="1"/>
      <w:numFmt w:val="decimal"/>
      <w:lvlText w:val="%1.%2.%3."/>
      <w:lvlJc w:val="left"/>
      <w:pPr>
        <w:ind w:left="0" w:firstLine="0"/>
      </w:pPr>
      <w:rPr>
        <w:rFonts w:ascii="Calibri" w:eastAsia="Calibri" w:hAnsi="Calibri" w:cs="Calibri"/>
        <w:b/>
        <w:bCs/>
        <w:i w:val="0"/>
        <w:iCs w:val="0"/>
        <w:strike w:val="0"/>
      </w:rPr>
    </w:lvl>
    <w:lvl w:ilvl="3">
      <w:start w:val="1"/>
      <w:numFmt w:val="decimal"/>
      <w:lvlText w:val="%1.%2.%3.%4."/>
      <w:lvlJc w:val="left"/>
      <w:pPr>
        <w:ind w:left="1728" w:hanging="647"/>
      </w:pPr>
      <w:rPr>
        <w:b/>
        <w:bCs/>
      </w:rPr>
    </w:lvl>
    <w:lvl w:ilvl="4">
      <w:start w:val="1"/>
      <w:numFmt w:val="decimal"/>
      <w:lvlText w:val="%1.%2.%3.%4.%5."/>
      <w:lvlJc w:val="left"/>
      <w:pPr>
        <w:ind w:left="4053" w:hanging="792"/>
      </w:pPr>
      <w:rPr>
        <w:b/>
        <w:bCs/>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10522432">
    <w:abstractNumId w:val="0"/>
  </w:num>
  <w:num w:numId="2" w16cid:durableId="2007047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001"/>
    <w:rsid w:val="00000351"/>
    <w:rsid w:val="000016FD"/>
    <w:rsid w:val="00004797"/>
    <w:rsid w:val="0000531C"/>
    <w:rsid w:val="00005ADC"/>
    <w:rsid w:val="000158BF"/>
    <w:rsid w:val="00016D3A"/>
    <w:rsid w:val="0001787D"/>
    <w:rsid w:val="00023255"/>
    <w:rsid w:val="00026B0E"/>
    <w:rsid w:val="00030AFA"/>
    <w:rsid w:val="000328B0"/>
    <w:rsid w:val="000351C0"/>
    <w:rsid w:val="000354AB"/>
    <w:rsid w:val="00036960"/>
    <w:rsid w:val="00043162"/>
    <w:rsid w:val="000453E1"/>
    <w:rsid w:val="000464C0"/>
    <w:rsid w:val="000512BA"/>
    <w:rsid w:val="00052F13"/>
    <w:rsid w:val="000537B6"/>
    <w:rsid w:val="00055628"/>
    <w:rsid w:val="0006011D"/>
    <w:rsid w:val="000615CF"/>
    <w:rsid w:val="000655F9"/>
    <w:rsid w:val="00066001"/>
    <w:rsid w:val="00071965"/>
    <w:rsid w:val="00072EAB"/>
    <w:rsid w:val="0007455F"/>
    <w:rsid w:val="00077F78"/>
    <w:rsid w:val="00080CBB"/>
    <w:rsid w:val="00081C1B"/>
    <w:rsid w:val="00081CCC"/>
    <w:rsid w:val="0008203F"/>
    <w:rsid w:val="00083E8F"/>
    <w:rsid w:val="0008701C"/>
    <w:rsid w:val="000A3656"/>
    <w:rsid w:val="000A48D4"/>
    <w:rsid w:val="000A50FB"/>
    <w:rsid w:val="000A65AB"/>
    <w:rsid w:val="000A67B7"/>
    <w:rsid w:val="000A7C3C"/>
    <w:rsid w:val="000B1464"/>
    <w:rsid w:val="000B33B6"/>
    <w:rsid w:val="000B5B3C"/>
    <w:rsid w:val="000B665F"/>
    <w:rsid w:val="000B69F1"/>
    <w:rsid w:val="000C01C6"/>
    <w:rsid w:val="000C0A0C"/>
    <w:rsid w:val="000C7CB6"/>
    <w:rsid w:val="000D2B64"/>
    <w:rsid w:val="000E21F6"/>
    <w:rsid w:val="000E248E"/>
    <w:rsid w:val="000E29C8"/>
    <w:rsid w:val="000E3996"/>
    <w:rsid w:val="000E3B04"/>
    <w:rsid w:val="000E3E5C"/>
    <w:rsid w:val="000E55B9"/>
    <w:rsid w:val="000E5AF4"/>
    <w:rsid w:val="000E6453"/>
    <w:rsid w:val="000E7CD5"/>
    <w:rsid w:val="000F3DA4"/>
    <w:rsid w:val="000F5079"/>
    <w:rsid w:val="000F6BB5"/>
    <w:rsid w:val="001017D1"/>
    <w:rsid w:val="00105D57"/>
    <w:rsid w:val="0010632D"/>
    <w:rsid w:val="00107BBB"/>
    <w:rsid w:val="001113D4"/>
    <w:rsid w:val="0011666E"/>
    <w:rsid w:val="001210F6"/>
    <w:rsid w:val="00124591"/>
    <w:rsid w:val="00124684"/>
    <w:rsid w:val="00130B5D"/>
    <w:rsid w:val="00130C4D"/>
    <w:rsid w:val="00130D02"/>
    <w:rsid w:val="00132958"/>
    <w:rsid w:val="00132CEA"/>
    <w:rsid w:val="00135701"/>
    <w:rsid w:val="001363F0"/>
    <w:rsid w:val="001366D9"/>
    <w:rsid w:val="00136EFC"/>
    <w:rsid w:val="00137977"/>
    <w:rsid w:val="0014053C"/>
    <w:rsid w:val="00140D4C"/>
    <w:rsid w:val="001457B7"/>
    <w:rsid w:val="00145997"/>
    <w:rsid w:val="001530E4"/>
    <w:rsid w:val="00153E26"/>
    <w:rsid w:val="00164AFE"/>
    <w:rsid w:val="001658F1"/>
    <w:rsid w:val="00166A7E"/>
    <w:rsid w:val="001702BD"/>
    <w:rsid w:val="00176C83"/>
    <w:rsid w:val="00180B21"/>
    <w:rsid w:val="00181BEC"/>
    <w:rsid w:val="001860B5"/>
    <w:rsid w:val="0018657A"/>
    <w:rsid w:val="00195411"/>
    <w:rsid w:val="001A0FF8"/>
    <w:rsid w:val="001A7AC3"/>
    <w:rsid w:val="001B344D"/>
    <w:rsid w:val="001B4D96"/>
    <w:rsid w:val="001C4A75"/>
    <w:rsid w:val="001D2C1C"/>
    <w:rsid w:val="001E1C87"/>
    <w:rsid w:val="001F2BDB"/>
    <w:rsid w:val="001F3B9A"/>
    <w:rsid w:val="001F57DC"/>
    <w:rsid w:val="001F5ECE"/>
    <w:rsid w:val="00205518"/>
    <w:rsid w:val="00206A11"/>
    <w:rsid w:val="002074C9"/>
    <w:rsid w:val="00211661"/>
    <w:rsid w:val="00211BC3"/>
    <w:rsid w:val="002167C6"/>
    <w:rsid w:val="0022524C"/>
    <w:rsid w:val="00227CA1"/>
    <w:rsid w:val="002305DA"/>
    <w:rsid w:val="00235770"/>
    <w:rsid w:val="00236509"/>
    <w:rsid w:val="0024513B"/>
    <w:rsid w:val="00251DDB"/>
    <w:rsid w:val="002551AE"/>
    <w:rsid w:val="00255FC0"/>
    <w:rsid w:val="002611B7"/>
    <w:rsid w:val="00261671"/>
    <w:rsid w:val="00262898"/>
    <w:rsid w:val="002635FC"/>
    <w:rsid w:val="00265068"/>
    <w:rsid w:val="00265730"/>
    <w:rsid w:val="00266D6D"/>
    <w:rsid w:val="00270966"/>
    <w:rsid w:val="0027154D"/>
    <w:rsid w:val="002717C2"/>
    <w:rsid w:val="002734A9"/>
    <w:rsid w:val="002758BA"/>
    <w:rsid w:val="002758D4"/>
    <w:rsid w:val="002822B2"/>
    <w:rsid w:val="00282792"/>
    <w:rsid w:val="00283E60"/>
    <w:rsid w:val="002851C0"/>
    <w:rsid w:val="00285BDC"/>
    <w:rsid w:val="00295723"/>
    <w:rsid w:val="002A0EFD"/>
    <w:rsid w:val="002A1164"/>
    <w:rsid w:val="002A2F03"/>
    <w:rsid w:val="002A3C4F"/>
    <w:rsid w:val="002A5E07"/>
    <w:rsid w:val="002A6213"/>
    <w:rsid w:val="002B1907"/>
    <w:rsid w:val="002B4546"/>
    <w:rsid w:val="002B6EDC"/>
    <w:rsid w:val="002B7DC5"/>
    <w:rsid w:val="002C1166"/>
    <w:rsid w:val="002C4652"/>
    <w:rsid w:val="002F08F4"/>
    <w:rsid w:val="002F1722"/>
    <w:rsid w:val="002F2A28"/>
    <w:rsid w:val="002F50C9"/>
    <w:rsid w:val="002F6DE1"/>
    <w:rsid w:val="002F7065"/>
    <w:rsid w:val="00301AF8"/>
    <w:rsid w:val="00303DF6"/>
    <w:rsid w:val="0031173F"/>
    <w:rsid w:val="00312E58"/>
    <w:rsid w:val="00313B0D"/>
    <w:rsid w:val="003149DF"/>
    <w:rsid w:val="00315448"/>
    <w:rsid w:val="00316BB5"/>
    <w:rsid w:val="00321313"/>
    <w:rsid w:val="0032581A"/>
    <w:rsid w:val="00326CB4"/>
    <w:rsid w:val="0033319A"/>
    <w:rsid w:val="0033638A"/>
    <w:rsid w:val="00340E8F"/>
    <w:rsid w:val="00342B7B"/>
    <w:rsid w:val="00342F14"/>
    <w:rsid w:val="003435B8"/>
    <w:rsid w:val="00350ACA"/>
    <w:rsid w:val="0035374F"/>
    <w:rsid w:val="0035479A"/>
    <w:rsid w:val="00355156"/>
    <w:rsid w:val="0035544E"/>
    <w:rsid w:val="003619DB"/>
    <w:rsid w:val="0036205B"/>
    <w:rsid w:val="00366971"/>
    <w:rsid w:val="0037479C"/>
    <w:rsid w:val="003748A2"/>
    <w:rsid w:val="003767B1"/>
    <w:rsid w:val="00377AE7"/>
    <w:rsid w:val="00380ED5"/>
    <w:rsid w:val="003814CC"/>
    <w:rsid w:val="003839FA"/>
    <w:rsid w:val="00385342"/>
    <w:rsid w:val="00386E10"/>
    <w:rsid w:val="00390AD4"/>
    <w:rsid w:val="00392591"/>
    <w:rsid w:val="00393D3A"/>
    <w:rsid w:val="003A1668"/>
    <w:rsid w:val="003A33A1"/>
    <w:rsid w:val="003B02EB"/>
    <w:rsid w:val="003B0BCA"/>
    <w:rsid w:val="003B6399"/>
    <w:rsid w:val="003C3168"/>
    <w:rsid w:val="003C339D"/>
    <w:rsid w:val="003C65EF"/>
    <w:rsid w:val="003E0E82"/>
    <w:rsid w:val="003E1FE1"/>
    <w:rsid w:val="003E43C4"/>
    <w:rsid w:val="003E47E8"/>
    <w:rsid w:val="003E588E"/>
    <w:rsid w:val="003E73B6"/>
    <w:rsid w:val="003F4635"/>
    <w:rsid w:val="00400956"/>
    <w:rsid w:val="00405D7D"/>
    <w:rsid w:val="00406B0B"/>
    <w:rsid w:val="004113E8"/>
    <w:rsid w:val="00417336"/>
    <w:rsid w:val="0042043E"/>
    <w:rsid w:val="004311F2"/>
    <w:rsid w:val="00431D6A"/>
    <w:rsid w:val="004322A8"/>
    <w:rsid w:val="004356D2"/>
    <w:rsid w:val="00435B6C"/>
    <w:rsid w:val="00435BF2"/>
    <w:rsid w:val="00436946"/>
    <w:rsid w:val="00437180"/>
    <w:rsid w:val="004377ED"/>
    <w:rsid w:val="00440248"/>
    <w:rsid w:val="00440699"/>
    <w:rsid w:val="00444B30"/>
    <w:rsid w:val="00447C2C"/>
    <w:rsid w:val="00450359"/>
    <w:rsid w:val="00452F22"/>
    <w:rsid w:val="004574B5"/>
    <w:rsid w:val="00460A66"/>
    <w:rsid w:val="00461C08"/>
    <w:rsid w:val="004713E5"/>
    <w:rsid w:val="004772A3"/>
    <w:rsid w:val="00477363"/>
    <w:rsid w:val="00481C6A"/>
    <w:rsid w:val="00484055"/>
    <w:rsid w:val="00493B4B"/>
    <w:rsid w:val="00497BB9"/>
    <w:rsid w:val="004A0C34"/>
    <w:rsid w:val="004A1EBA"/>
    <w:rsid w:val="004A383C"/>
    <w:rsid w:val="004A7E6D"/>
    <w:rsid w:val="004B09B7"/>
    <w:rsid w:val="004B2F87"/>
    <w:rsid w:val="004B5652"/>
    <w:rsid w:val="004B7B43"/>
    <w:rsid w:val="004C007F"/>
    <w:rsid w:val="004C1EFA"/>
    <w:rsid w:val="004C3D6D"/>
    <w:rsid w:val="004C4CBC"/>
    <w:rsid w:val="004C4EFB"/>
    <w:rsid w:val="004C557B"/>
    <w:rsid w:val="004D03B1"/>
    <w:rsid w:val="004D3414"/>
    <w:rsid w:val="004D661B"/>
    <w:rsid w:val="004D7628"/>
    <w:rsid w:val="004E5B00"/>
    <w:rsid w:val="004E6773"/>
    <w:rsid w:val="004E6944"/>
    <w:rsid w:val="004F3F98"/>
    <w:rsid w:val="004F5917"/>
    <w:rsid w:val="00500E81"/>
    <w:rsid w:val="005014F2"/>
    <w:rsid w:val="005059C8"/>
    <w:rsid w:val="005064D3"/>
    <w:rsid w:val="00506B28"/>
    <w:rsid w:val="00506ED7"/>
    <w:rsid w:val="00511A99"/>
    <w:rsid w:val="00513396"/>
    <w:rsid w:val="0051566F"/>
    <w:rsid w:val="00516861"/>
    <w:rsid w:val="005176A3"/>
    <w:rsid w:val="00522308"/>
    <w:rsid w:val="00522437"/>
    <w:rsid w:val="005348B9"/>
    <w:rsid w:val="005360B6"/>
    <w:rsid w:val="00536BCC"/>
    <w:rsid w:val="005440A2"/>
    <w:rsid w:val="00552080"/>
    <w:rsid w:val="00554165"/>
    <w:rsid w:val="00554DA4"/>
    <w:rsid w:val="00557318"/>
    <w:rsid w:val="005618DB"/>
    <w:rsid w:val="0056581E"/>
    <w:rsid w:val="00567207"/>
    <w:rsid w:val="00567292"/>
    <w:rsid w:val="00573B97"/>
    <w:rsid w:val="0057734C"/>
    <w:rsid w:val="00577361"/>
    <w:rsid w:val="00590698"/>
    <w:rsid w:val="0059165E"/>
    <w:rsid w:val="00592984"/>
    <w:rsid w:val="00593CD6"/>
    <w:rsid w:val="00594132"/>
    <w:rsid w:val="005945C4"/>
    <w:rsid w:val="005953D4"/>
    <w:rsid w:val="0059708A"/>
    <w:rsid w:val="005A13F8"/>
    <w:rsid w:val="005A72C5"/>
    <w:rsid w:val="005A76BC"/>
    <w:rsid w:val="005B2688"/>
    <w:rsid w:val="005B59AB"/>
    <w:rsid w:val="005B7757"/>
    <w:rsid w:val="005C03FC"/>
    <w:rsid w:val="005C61DD"/>
    <w:rsid w:val="005C655A"/>
    <w:rsid w:val="005C6C46"/>
    <w:rsid w:val="005D01EC"/>
    <w:rsid w:val="005D08E9"/>
    <w:rsid w:val="005D0C61"/>
    <w:rsid w:val="005D2FE3"/>
    <w:rsid w:val="005D4740"/>
    <w:rsid w:val="005D6106"/>
    <w:rsid w:val="005D6503"/>
    <w:rsid w:val="005D6F73"/>
    <w:rsid w:val="005E05EC"/>
    <w:rsid w:val="005E185E"/>
    <w:rsid w:val="005E3B47"/>
    <w:rsid w:val="005E6ACC"/>
    <w:rsid w:val="005E6C93"/>
    <w:rsid w:val="005F09F4"/>
    <w:rsid w:val="005F597E"/>
    <w:rsid w:val="006005AD"/>
    <w:rsid w:val="00601CA7"/>
    <w:rsid w:val="00603352"/>
    <w:rsid w:val="00605DCF"/>
    <w:rsid w:val="00607099"/>
    <w:rsid w:val="006111FA"/>
    <w:rsid w:val="00614BF0"/>
    <w:rsid w:val="00622E05"/>
    <w:rsid w:val="0062504A"/>
    <w:rsid w:val="0062648F"/>
    <w:rsid w:val="00626713"/>
    <w:rsid w:val="00627CE2"/>
    <w:rsid w:val="00634603"/>
    <w:rsid w:val="00635198"/>
    <w:rsid w:val="006358F0"/>
    <w:rsid w:val="00640172"/>
    <w:rsid w:val="006413F1"/>
    <w:rsid w:val="0064617C"/>
    <w:rsid w:val="00646574"/>
    <w:rsid w:val="00650C77"/>
    <w:rsid w:val="00652C7F"/>
    <w:rsid w:val="00653727"/>
    <w:rsid w:val="00654FEF"/>
    <w:rsid w:val="00655C55"/>
    <w:rsid w:val="006608B3"/>
    <w:rsid w:val="00663572"/>
    <w:rsid w:val="006703B2"/>
    <w:rsid w:val="00670661"/>
    <w:rsid w:val="0067560D"/>
    <w:rsid w:val="00676C7F"/>
    <w:rsid w:val="00677031"/>
    <w:rsid w:val="00677130"/>
    <w:rsid w:val="00691692"/>
    <w:rsid w:val="006A1203"/>
    <w:rsid w:val="006A1348"/>
    <w:rsid w:val="006A1A7F"/>
    <w:rsid w:val="006A27D3"/>
    <w:rsid w:val="006A38B0"/>
    <w:rsid w:val="006A4CE4"/>
    <w:rsid w:val="006B2822"/>
    <w:rsid w:val="006B2E3B"/>
    <w:rsid w:val="006B4220"/>
    <w:rsid w:val="006B505D"/>
    <w:rsid w:val="006B73F2"/>
    <w:rsid w:val="006C0080"/>
    <w:rsid w:val="006C016E"/>
    <w:rsid w:val="006C08F5"/>
    <w:rsid w:val="006C22DD"/>
    <w:rsid w:val="006C5A3B"/>
    <w:rsid w:val="006D308F"/>
    <w:rsid w:val="006D5FE2"/>
    <w:rsid w:val="006E002A"/>
    <w:rsid w:val="006E3FA3"/>
    <w:rsid w:val="006E5B5C"/>
    <w:rsid w:val="006E6C66"/>
    <w:rsid w:val="006E7668"/>
    <w:rsid w:val="006F5E56"/>
    <w:rsid w:val="00702A59"/>
    <w:rsid w:val="007033AD"/>
    <w:rsid w:val="007057CB"/>
    <w:rsid w:val="00711F44"/>
    <w:rsid w:val="0072331D"/>
    <w:rsid w:val="00723881"/>
    <w:rsid w:val="00723AA7"/>
    <w:rsid w:val="00725E94"/>
    <w:rsid w:val="00732283"/>
    <w:rsid w:val="00732B75"/>
    <w:rsid w:val="00732CCA"/>
    <w:rsid w:val="0073342A"/>
    <w:rsid w:val="0074020C"/>
    <w:rsid w:val="0074249A"/>
    <w:rsid w:val="00743FD3"/>
    <w:rsid w:val="00745D56"/>
    <w:rsid w:val="00757AC3"/>
    <w:rsid w:val="00761C23"/>
    <w:rsid w:val="00766738"/>
    <w:rsid w:val="00766E4B"/>
    <w:rsid w:val="00767C82"/>
    <w:rsid w:val="007728D0"/>
    <w:rsid w:val="00773265"/>
    <w:rsid w:val="0077335D"/>
    <w:rsid w:val="0078085D"/>
    <w:rsid w:val="007825B1"/>
    <w:rsid w:val="0078324F"/>
    <w:rsid w:val="007844EB"/>
    <w:rsid w:val="007860F7"/>
    <w:rsid w:val="007861A9"/>
    <w:rsid w:val="007924C9"/>
    <w:rsid w:val="007935BE"/>
    <w:rsid w:val="00794742"/>
    <w:rsid w:val="007A1FAC"/>
    <w:rsid w:val="007A22F8"/>
    <w:rsid w:val="007A25C9"/>
    <w:rsid w:val="007A394A"/>
    <w:rsid w:val="007A7037"/>
    <w:rsid w:val="007B2CC3"/>
    <w:rsid w:val="007B4C01"/>
    <w:rsid w:val="007B6CD3"/>
    <w:rsid w:val="007C30AA"/>
    <w:rsid w:val="007C6837"/>
    <w:rsid w:val="007D6543"/>
    <w:rsid w:val="007D67A4"/>
    <w:rsid w:val="007E05F3"/>
    <w:rsid w:val="007E0F8E"/>
    <w:rsid w:val="007E2B98"/>
    <w:rsid w:val="007E3313"/>
    <w:rsid w:val="007E3530"/>
    <w:rsid w:val="007E5D57"/>
    <w:rsid w:val="007F4CEE"/>
    <w:rsid w:val="007F571E"/>
    <w:rsid w:val="007F7170"/>
    <w:rsid w:val="00810C53"/>
    <w:rsid w:val="00813248"/>
    <w:rsid w:val="008137A1"/>
    <w:rsid w:val="00821865"/>
    <w:rsid w:val="008279AB"/>
    <w:rsid w:val="00830863"/>
    <w:rsid w:val="008476A5"/>
    <w:rsid w:val="00851044"/>
    <w:rsid w:val="00852C80"/>
    <w:rsid w:val="008576A2"/>
    <w:rsid w:val="0086543A"/>
    <w:rsid w:val="00870269"/>
    <w:rsid w:val="008720C0"/>
    <w:rsid w:val="00882349"/>
    <w:rsid w:val="00883F47"/>
    <w:rsid w:val="00885041"/>
    <w:rsid w:val="008902CF"/>
    <w:rsid w:val="00891C6F"/>
    <w:rsid w:val="00895706"/>
    <w:rsid w:val="00896D3A"/>
    <w:rsid w:val="008A5ED6"/>
    <w:rsid w:val="008B20B3"/>
    <w:rsid w:val="008B27E0"/>
    <w:rsid w:val="008B3B1C"/>
    <w:rsid w:val="008B69EE"/>
    <w:rsid w:val="008C13F2"/>
    <w:rsid w:val="008C4659"/>
    <w:rsid w:val="008C6DB0"/>
    <w:rsid w:val="008D4C2F"/>
    <w:rsid w:val="008E3909"/>
    <w:rsid w:val="008E555A"/>
    <w:rsid w:val="008F6955"/>
    <w:rsid w:val="0090178A"/>
    <w:rsid w:val="0090207D"/>
    <w:rsid w:val="00902962"/>
    <w:rsid w:val="00904861"/>
    <w:rsid w:val="00905658"/>
    <w:rsid w:val="00913BC5"/>
    <w:rsid w:val="00913D58"/>
    <w:rsid w:val="0091617C"/>
    <w:rsid w:val="00925FD3"/>
    <w:rsid w:val="00926A21"/>
    <w:rsid w:val="00932D0A"/>
    <w:rsid w:val="00933DD2"/>
    <w:rsid w:val="00934090"/>
    <w:rsid w:val="009342D5"/>
    <w:rsid w:val="009424D0"/>
    <w:rsid w:val="00944360"/>
    <w:rsid w:val="00951F76"/>
    <w:rsid w:val="00960A68"/>
    <w:rsid w:val="009727D0"/>
    <w:rsid w:val="00972A74"/>
    <w:rsid w:val="00974274"/>
    <w:rsid w:val="00975C1A"/>
    <w:rsid w:val="009806A5"/>
    <w:rsid w:val="009809CF"/>
    <w:rsid w:val="00983857"/>
    <w:rsid w:val="00985079"/>
    <w:rsid w:val="009858F2"/>
    <w:rsid w:val="00991F5C"/>
    <w:rsid w:val="00992BD9"/>
    <w:rsid w:val="00996A87"/>
    <w:rsid w:val="00997352"/>
    <w:rsid w:val="00997814"/>
    <w:rsid w:val="009A37FF"/>
    <w:rsid w:val="009B15EC"/>
    <w:rsid w:val="009B3858"/>
    <w:rsid w:val="009B3B10"/>
    <w:rsid w:val="009B4845"/>
    <w:rsid w:val="009B7A6F"/>
    <w:rsid w:val="009C0A96"/>
    <w:rsid w:val="009C0D3B"/>
    <w:rsid w:val="009C780F"/>
    <w:rsid w:val="009D079D"/>
    <w:rsid w:val="009D19FE"/>
    <w:rsid w:val="009D508D"/>
    <w:rsid w:val="009D74C3"/>
    <w:rsid w:val="009D7A64"/>
    <w:rsid w:val="009E2BA7"/>
    <w:rsid w:val="009E2EA3"/>
    <w:rsid w:val="009E3AEC"/>
    <w:rsid w:val="009E6BA9"/>
    <w:rsid w:val="009E6E11"/>
    <w:rsid w:val="009F0348"/>
    <w:rsid w:val="009F205D"/>
    <w:rsid w:val="009F5621"/>
    <w:rsid w:val="009F5A10"/>
    <w:rsid w:val="00A1032C"/>
    <w:rsid w:val="00A10FFF"/>
    <w:rsid w:val="00A11F9C"/>
    <w:rsid w:val="00A12D0E"/>
    <w:rsid w:val="00A15B8C"/>
    <w:rsid w:val="00A17965"/>
    <w:rsid w:val="00A20666"/>
    <w:rsid w:val="00A22681"/>
    <w:rsid w:val="00A262D9"/>
    <w:rsid w:val="00A30F22"/>
    <w:rsid w:val="00A3676C"/>
    <w:rsid w:val="00A416BB"/>
    <w:rsid w:val="00A45D0D"/>
    <w:rsid w:val="00A52E8D"/>
    <w:rsid w:val="00A536D6"/>
    <w:rsid w:val="00A55F84"/>
    <w:rsid w:val="00A625D4"/>
    <w:rsid w:val="00A62BBA"/>
    <w:rsid w:val="00A62BD3"/>
    <w:rsid w:val="00A722E6"/>
    <w:rsid w:val="00A77CC6"/>
    <w:rsid w:val="00A80409"/>
    <w:rsid w:val="00A837CD"/>
    <w:rsid w:val="00A851C9"/>
    <w:rsid w:val="00A85DBF"/>
    <w:rsid w:val="00A86126"/>
    <w:rsid w:val="00A90867"/>
    <w:rsid w:val="00A90CBD"/>
    <w:rsid w:val="00A970EA"/>
    <w:rsid w:val="00A979F8"/>
    <w:rsid w:val="00AA2BC6"/>
    <w:rsid w:val="00AB3991"/>
    <w:rsid w:val="00AB3A8A"/>
    <w:rsid w:val="00AB3E27"/>
    <w:rsid w:val="00AB47B1"/>
    <w:rsid w:val="00AC02D7"/>
    <w:rsid w:val="00AC2E44"/>
    <w:rsid w:val="00AC3666"/>
    <w:rsid w:val="00AC6909"/>
    <w:rsid w:val="00AD2C26"/>
    <w:rsid w:val="00AD3216"/>
    <w:rsid w:val="00AD412E"/>
    <w:rsid w:val="00AE4F57"/>
    <w:rsid w:val="00AF1392"/>
    <w:rsid w:val="00AF693F"/>
    <w:rsid w:val="00AF76EF"/>
    <w:rsid w:val="00B17C1E"/>
    <w:rsid w:val="00B20353"/>
    <w:rsid w:val="00B2142C"/>
    <w:rsid w:val="00B2231F"/>
    <w:rsid w:val="00B24587"/>
    <w:rsid w:val="00B25068"/>
    <w:rsid w:val="00B25361"/>
    <w:rsid w:val="00B26E19"/>
    <w:rsid w:val="00B314EB"/>
    <w:rsid w:val="00B341E3"/>
    <w:rsid w:val="00B35E35"/>
    <w:rsid w:val="00B4163F"/>
    <w:rsid w:val="00B438A6"/>
    <w:rsid w:val="00B45EB8"/>
    <w:rsid w:val="00B46EC2"/>
    <w:rsid w:val="00B47164"/>
    <w:rsid w:val="00B47F4F"/>
    <w:rsid w:val="00B534C8"/>
    <w:rsid w:val="00B539A8"/>
    <w:rsid w:val="00B540AB"/>
    <w:rsid w:val="00B64985"/>
    <w:rsid w:val="00B66244"/>
    <w:rsid w:val="00B705D9"/>
    <w:rsid w:val="00B70BF8"/>
    <w:rsid w:val="00B773AF"/>
    <w:rsid w:val="00B80FCB"/>
    <w:rsid w:val="00B8128F"/>
    <w:rsid w:val="00B93329"/>
    <w:rsid w:val="00B96A5F"/>
    <w:rsid w:val="00BA1154"/>
    <w:rsid w:val="00BA1E84"/>
    <w:rsid w:val="00BA45EB"/>
    <w:rsid w:val="00BA4724"/>
    <w:rsid w:val="00BB25A2"/>
    <w:rsid w:val="00BB39C9"/>
    <w:rsid w:val="00BB3B62"/>
    <w:rsid w:val="00BC01AA"/>
    <w:rsid w:val="00BD0FAA"/>
    <w:rsid w:val="00BE18CE"/>
    <w:rsid w:val="00BE47CA"/>
    <w:rsid w:val="00BE4E1A"/>
    <w:rsid w:val="00BE67C9"/>
    <w:rsid w:val="00BE6CB4"/>
    <w:rsid w:val="00BF1A8B"/>
    <w:rsid w:val="00BF66AF"/>
    <w:rsid w:val="00C0098A"/>
    <w:rsid w:val="00C01E3B"/>
    <w:rsid w:val="00C0374E"/>
    <w:rsid w:val="00C043FD"/>
    <w:rsid w:val="00C05497"/>
    <w:rsid w:val="00C17450"/>
    <w:rsid w:val="00C17B80"/>
    <w:rsid w:val="00C20081"/>
    <w:rsid w:val="00C22813"/>
    <w:rsid w:val="00C23E06"/>
    <w:rsid w:val="00C31DA8"/>
    <w:rsid w:val="00C331F5"/>
    <w:rsid w:val="00C3333E"/>
    <w:rsid w:val="00C40A56"/>
    <w:rsid w:val="00C40E66"/>
    <w:rsid w:val="00C41343"/>
    <w:rsid w:val="00C475CA"/>
    <w:rsid w:val="00C5397D"/>
    <w:rsid w:val="00C55526"/>
    <w:rsid w:val="00C574D4"/>
    <w:rsid w:val="00C60019"/>
    <w:rsid w:val="00C60622"/>
    <w:rsid w:val="00C616F4"/>
    <w:rsid w:val="00C61F92"/>
    <w:rsid w:val="00C62D59"/>
    <w:rsid w:val="00C62FAD"/>
    <w:rsid w:val="00C63E3E"/>
    <w:rsid w:val="00C71402"/>
    <w:rsid w:val="00C726B3"/>
    <w:rsid w:val="00C7641A"/>
    <w:rsid w:val="00C80273"/>
    <w:rsid w:val="00C809DB"/>
    <w:rsid w:val="00C813C1"/>
    <w:rsid w:val="00C81CE8"/>
    <w:rsid w:val="00C8615F"/>
    <w:rsid w:val="00C92518"/>
    <w:rsid w:val="00C9379C"/>
    <w:rsid w:val="00C94C4A"/>
    <w:rsid w:val="00CA160F"/>
    <w:rsid w:val="00CA573F"/>
    <w:rsid w:val="00CB4B42"/>
    <w:rsid w:val="00CB75E7"/>
    <w:rsid w:val="00CC261D"/>
    <w:rsid w:val="00CC3526"/>
    <w:rsid w:val="00CC76F7"/>
    <w:rsid w:val="00CD37F0"/>
    <w:rsid w:val="00CD3A6A"/>
    <w:rsid w:val="00CD77DE"/>
    <w:rsid w:val="00CE16F2"/>
    <w:rsid w:val="00CE3CF3"/>
    <w:rsid w:val="00CE42CE"/>
    <w:rsid w:val="00CE5DFC"/>
    <w:rsid w:val="00CF031C"/>
    <w:rsid w:val="00CF247E"/>
    <w:rsid w:val="00CF4A10"/>
    <w:rsid w:val="00D0145A"/>
    <w:rsid w:val="00D01AA2"/>
    <w:rsid w:val="00D03FFD"/>
    <w:rsid w:val="00D047A7"/>
    <w:rsid w:val="00D104FE"/>
    <w:rsid w:val="00D13D67"/>
    <w:rsid w:val="00D14683"/>
    <w:rsid w:val="00D14900"/>
    <w:rsid w:val="00D16AF3"/>
    <w:rsid w:val="00D21354"/>
    <w:rsid w:val="00D25B66"/>
    <w:rsid w:val="00D27271"/>
    <w:rsid w:val="00D3085E"/>
    <w:rsid w:val="00D327A7"/>
    <w:rsid w:val="00D34A08"/>
    <w:rsid w:val="00D40B09"/>
    <w:rsid w:val="00D424FF"/>
    <w:rsid w:val="00D429D8"/>
    <w:rsid w:val="00D46D41"/>
    <w:rsid w:val="00D5313B"/>
    <w:rsid w:val="00D569BD"/>
    <w:rsid w:val="00D61F08"/>
    <w:rsid w:val="00D6363E"/>
    <w:rsid w:val="00D72CAD"/>
    <w:rsid w:val="00D73943"/>
    <w:rsid w:val="00D75289"/>
    <w:rsid w:val="00D80589"/>
    <w:rsid w:val="00D80654"/>
    <w:rsid w:val="00D80947"/>
    <w:rsid w:val="00D81EA4"/>
    <w:rsid w:val="00D843AC"/>
    <w:rsid w:val="00D878C0"/>
    <w:rsid w:val="00D97673"/>
    <w:rsid w:val="00D97877"/>
    <w:rsid w:val="00DA27B7"/>
    <w:rsid w:val="00DA3DC1"/>
    <w:rsid w:val="00DB4F27"/>
    <w:rsid w:val="00DC34FB"/>
    <w:rsid w:val="00DC47C4"/>
    <w:rsid w:val="00DC4AE8"/>
    <w:rsid w:val="00DC5560"/>
    <w:rsid w:val="00DC5596"/>
    <w:rsid w:val="00DC596D"/>
    <w:rsid w:val="00DC5D89"/>
    <w:rsid w:val="00DC671D"/>
    <w:rsid w:val="00DC6BC1"/>
    <w:rsid w:val="00DC7618"/>
    <w:rsid w:val="00DD3B30"/>
    <w:rsid w:val="00DD3FDB"/>
    <w:rsid w:val="00DE0D71"/>
    <w:rsid w:val="00DE5A28"/>
    <w:rsid w:val="00DE67C5"/>
    <w:rsid w:val="00DE7D86"/>
    <w:rsid w:val="00DF33F7"/>
    <w:rsid w:val="00DF3B33"/>
    <w:rsid w:val="00DF43EA"/>
    <w:rsid w:val="00DF6AD4"/>
    <w:rsid w:val="00E05564"/>
    <w:rsid w:val="00E05B3E"/>
    <w:rsid w:val="00E132DA"/>
    <w:rsid w:val="00E17789"/>
    <w:rsid w:val="00E21279"/>
    <w:rsid w:val="00E243AD"/>
    <w:rsid w:val="00E24D83"/>
    <w:rsid w:val="00E30886"/>
    <w:rsid w:val="00E326BB"/>
    <w:rsid w:val="00E32740"/>
    <w:rsid w:val="00E34CFA"/>
    <w:rsid w:val="00E41B89"/>
    <w:rsid w:val="00E42F87"/>
    <w:rsid w:val="00E455BE"/>
    <w:rsid w:val="00E46B30"/>
    <w:rsid w:val="00E477F0"/>
    <w:rsid w:val="00E47CA3"/>
    <w:rsid w:val="00E64D9A"/>
    <w:rsid w:val="00E66E55"/>
    <w:rsid w:val="00E72728"/>
    <w:rsid w:val="00E72A95"/>
    <w:rsid w:val="00E74ABB"/>
    <w:rsid w:val="00E769DA"/>
    <w:rsid w:val="00E8127C"/>
    <w:rsid w:val="00E816E9"/>
    <w:rsid w:val="00E84662"/>
    <w:rsid w:val="00E8617F"/>
    <w:rsid w:val="00E90FFE"/>
    <w:rsid w:val="00E9108A"/>
    <w:rsid w:val="00E959ED"/>
    <w:rsid w:val="00EA5864"/>
    <w:rsid w:val="00EB4AEA"/>
    <w:rsid w:val="00EB678E"/>
    <w:rsid w:val="00EB6AAD"/>
    <w:rsid w:val="00EC1DDD"/>
    <w:rsid w:val="00EC596C"/>
    <w:rsid w:val="00ED1843"/>
    <w:rsid w:val="00ED4368"/>
    <w:rsid w:val="00EE2138"/>
    <w:rsid w:val="00EE3813"/>
    <w:rsid w:val="00EF5486"/>
    <w:rsid w:val="00EF6D40"/>
    <w:rsid w:val="00EF764C"/>
    <w:rsid w:val="00F008FB"/>
    <w:rsid w:val="00F03739"/>
    <w:rsid w:val="00F04A37"/>
    <w:rsid w:val="00F17F65"/>
    <w:rsid w:val="00F23A76"/>
    <w:rsid w:val="00F25811"/>
    <w:rsid w:val="00F310DA"/>
    <w:rsid w:val="00F3176B"/>
    <w:rsid w:val="00F35293"/>
    <w:rsid w:val="00F36644"/>
    <w:rsid w:val="00F448CD"/>
    <w:rsid w:val="00F46602"/>
    <w:rsid w:val="00F501BB"/>
    <w:rsid w:val="00F5399C"/>
    <w:rsid w:val="00F5415D"/>
    <w:rsid w:val="00F56B77"/>
    <w:rsid w:val="00F6118D"/>
    <w:rsid w:val="00F64815"/>
    <w:rsid w:val="00F678FC"/>
    <w:rsid w:val="00F712E7"/>
    <w:rsid w:val="00F7267A"/>
    <w:rsid w:val="00F80A25"/>
    <w:rsid w:val="00F85CCE"/>
    <w:rsid w:val="00F8665A"/>
    <w:rsid w:val="00F91076"/>
    <w:rsid w:val="00F918D0"/>
    <w:rsid w:val="00F936B8"/>
    <w:rsid w:val="00FA0FDE"/>
    <w:rsid w:val="00FA140B"/>
    <w:rsid w:val="00FA2240"/>
    <w:rsid w:val="00FA48EE"/>
    <w:rsid w:val="00FA586D"/>
    <w:rsid w:val="00FA71B9"/>
    <w:rsid w:val="00FB2854"/>
    <w:rsid w:val="00FB3089"/>
    <w:rsid w:val="00FC153C"/>
    <w:rsid w:val="00FC2ED3"/>
    <w:rsid w:val="00FC6EE0"/>
    <w:rsid w:val="00FD032B"/>
    <w:rsid w:val="00FD0ED5"/>
    <w:rsid w:val="00FD0FBF"/>
    <w:rsid w:val="00FD3DB0"/>
    <w:rsid w:val="00FD6576"/>
    <w:rsid w:val="00FD7012"/>
    <w:rsid w:val="00FE1290"/>
    <w:rsid w:val="00FF0F74"/>
    <w:rsid w:val="00FF2486"/>
    <w:rsid w:val="00FF3C1C"/>
    <w:rsid w:val="00FF5748"/>
    <w:rsid w:val="11CC4BDB"/>
    <w:rsid w:val="280005FC"/>
    <w:rsid w:val="33716676"/>
    <w:rsid w:val="39CA2F6F"/>
    <w:rsid w:val="4F5E3BB9"/>
    <w:rsid w:val="6FC63926"/>
    <w:rsid w:val="7603715B"/>
    <w:rsid w:val="795D662A"/>
    <w:rsid w:val="7C94461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F6A32EF"/>
  <w15:docId w15:val="{31CECE65-385D-4274-8014-822031C4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numPr>
        <w:numId w:val="1"/>
      </w:numPr>
      <w:outlineLvl w:val="0"/>
    </w:pPr>
    <w:rPr>
      <w:szCs w:val="20"/>
    </w:rPr>
  </w:style>
  <w:style w:type="paragraph" w:styleId="Ttulo2">
    <w:name w:val="heading 2"/>
    <w:basedOn w:val="Normal"/>
    <w:next w:val="Normal"/>
    <w:qFormat/>
    <w:pPr>
      <w:keepNext/>
      <w:numPr>
        <w:ilvl w:val="1"/>
        <w:numId w:val="1"/>
      </w:numPr>
      <w:jc w:val="both"/>
      <w:outlineLvl w:val="1"/>
    </w:pPr>
    <w:rPr>
      <w:szCs w:val="20"/>
    </w:rPr>
  </w:style>
  <w:style w:type="paragraph" w:styleId="Ttulo3">
    <w:name w:val="heading 3"/>
    <w:basedOn w:val="Normal"/>
    <w:next w:val="Normal"/>
    <w:link w:val="Ttulo3Char"/>
    <w:uiPriority w:val="9"/>
    <w:qFormat/>
    <w:pPr>
      <w:keepNext/>
      <w:keepLines/>
      <w:spacing w:before="40"/>
      <w:outlineLvl w:val="2"/>
    </w:pPr>
    <w:rPr>
      <w:rFonts w:ascii="Calibri Light" w:hAnsi="Calibri Light"/>
      <w:color w:val="1F376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Pr>
      <w:b/>
      <w:bCs/>
    </w:rPr>
  </w:style>
  <w:style w:type="character" w:styleId="HiperlinkVisitado">
    <w:name w:val="FollowedHyperlink"/>
    <w:rPr>
      <w:color w:val="800080"/>
      <w:u w:val="single"/>
    </w:rPr>
  </w:style>
  <w:style w:type="character" w:styleId="Hyperlink">
    <w:name w:val="Hyperlink"/>
    <w:qFormat/>
    <w:rPr>
      <w:color w:val="0000FF"/>
      <w:u w:val="single"/>
    </w:rPr>
  </w:style>
  <w:style w:type="paragraph" w:styleId="Lista">
    <w:name w:val="List"/>
    <w:basedOn w:val="Corpodetexto"/>
    <w:qFormat/>
    <w:rPr>
      <w:rFonts w:cs="Mangal"/>
    </w:rPr>
  </w:style>
  <w:style w:type="paragraph" w:styleId="Corpodetexto">
    <w:name w:val="Body Text"/>
    <w:basedOn w:val="Normal"/>
    <w:rPr>
      <w:szCs w:val="20"/>
    </w:rPr>
  </w:style>
  <w:style w:type="paragraph" w:styleId="Ttulo">
    <w:name w:val="Title"/>
    <w:basedOn w:val="Normal"/>
    <w:link w:val="TtuloChar"/>
    <w:qFormat/>
    <w:pPr>
      <w:suppressLineNumbers/>
      <w:suppressAutoHyphens w:val="0"/>
      <w:jc w:val="center"/>
    </w:pPr>
    <w:rPr>
      <w:b/>
      <w:sz w:val="28"/>
      <w:szCs w:val="20"/>
      <w:lang w:eastAsia="pt-BR"/>
    </w:rPr>
  </w:style>
  <w:style w:type="paragraph" w:styleId="NormalWeb">
    <w:name w:val="Normal (Web)"/>
    <w:basedOn w:val="Normal"/>
    <w:uiPriority w:val="99"/>
    <w:unhideWhenUsed/>
    <w:pPr>
      <w:suppressAutoHyphens w:val="0"/>
      <w:spacing w:before="100" w:beforeAutospacing="1" w:after="100" w:afterAutospacing="1"/>
    </w:pPr>
    <w:rPr>
      <w:lang w:eastAsia="pt-BR"/>
    </w:r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qFormat/>
    <w:rPr>
      <w:rFonts w:ascii="Tahoma" w:hAnsi="Tahoma" w:cs="Tahoma"/>
      <w:sz w:val="16"/>
      <w:szCs w:val="16"/>
    </w:rPr>
  </w:style>
  <w:style w:type="paragraph" w:styleId="Recuodecorpodetexto">
    <w:name w:val="Body Text Indent"/>
    <w:basedOn w:val="Normal"/>
    <w:pPr>
      <w:spacing w:after="120"/>
      <w:ind w:left="283"/>
    </w:pPr>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uiPriority w:val="9"/>
    <w:semiHidden/>
    <w:rPr>
      <w:rFonts w:ascii="Calibri Light" w:eastAsia="Times New Roman" w:hAnsi="Calibri Light" w:cs="Times New Roman"/>
      <w:color w:val="1F3763"/>
      <w:sz w:val="24"/>
      <w:szCs w:val="24"/>
      <w:lang w:eastAsia="ar-SA"/>
    </w:rPr>
  </w:style>
  <w:style w:type="character" w:customStyle="1" w:styleId="TtuloChar">
    <w:name w:val="Título Char"/>
    <w:link w:val="Ttulo"/>
    <w:qFormat/>
    <w:rPr>
      <w:b/>
      <w:sz w:val="28"/>
    </w:rPr>
  </w:style>
  <w:style w:type="character" w:customStyle="1" w:styleId="CabealhoChar">
    <w:name w:val="Cabeçalho Char"/>
    <w:link w:val="Cabealho"/>
    <w:uiPriority w:val="99"/>
    <w:rPr>
      <w:sz w:val="24"/>
      <w:szCs w:val="24"/>
      <w:lang w:eastAsia="ar-SA"/>
    </w:rPr>
  </w:style>
  <w:style w:type="character" w:customStyle="1" w:styleId="RodapChar">
    <w:name w:val="Rodapé Char"/>
    <w:link w:val="Rodap"/>
    <w:uiPriority w:val="99"/>
    <w:qFormat/>
    <w:rPr>
      <w:sz w:val="24"/>
      <w:szCs w:val="24"/>
      <w:lang w:eastAsia="ar-SA"/>
    </w:rPr>
  </w:style>
  <w:style w:type="character" w:customStyle="1" w:styleId="WW8Num1z0">
    <w:name w:val="WW8Num1z0"/>
    <w:qFormat/>
    <w:rPr>
      <w:rFonts w:cs="Times New Roman" w:hint="default"/>
    </w:rPr>
  </w:style>
  <w:style w:type="character" w:customStyle="1" w:styleId="WW8Num1z1">
    <w:name w:val="WW8Num1z1"/>
    <w:qFormat/>
  </w:style>
  <w:style w:type="character" w:customStyle="1" w:styleId="WW8Num1z2">
    <w:name w:val="WW8Num1z2"/>
  </w:style>
  <w:style w:type="character" w:customStyle="1" w:styleId="WW8Num1z3">
    <w:name w:val="WW8Num1z3"/>
  </w:style>
  <w:style w:type="character" w:customStyle="1" w:styleId="WW8Num1z4">
    <w:name w:val="WW8Num1z4"/>
    <w:qFormat/>
  </w:style>
  <w:style w:type="character" w:customStyle="1" w:styleId="WW8Num1z5">
    <w:name w:val="WW8Num1z5"/>
    <w:qFormat/>
  </w:style>
  <w:style w:type="character" w:customStyle="1" w:styleId="WW8Num1z6">
    <w:name w:val="WW8Num1z6"/>
  </w:style>
  <w:style w:type="character" w:customStyle="1" w:styleId="WW8Num1z7">
    <w:name w:val="WW8Num1z7"/>
  </w:style>
  <w:style w:type="character" w:customStyle="1" w:styleId="WW8Num1z8">
    <w:name w:val="WW8Num1z8"/>
    <w:qFormat/>
  </w:style>
  <w:style w:type="character" w:customStyle="1" w:styleId="WW8Num2z0">
    <w:name w:val="WW8Num2z0"/>
  </w:style>
  <w:style w:type="character" w:customStyle="1" w:styleId="WW8Num2z1">
    <w:name w:val="WW8Num2z1"/>
    <w:qFormat/>
  </w:style>
  <w:style w:type="character" w:customStyle="1" w:styleId="WW8Num2z2">
    <w:name w:val="WW8Num2z2"/>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style>
  <w:style w:type="character" w:customStyle="1" w:styleId="WW8Num2z7">
    <w:name w:val="WW8Num2z7"/>
  </w:style>
  <w:style w:type="character" w:customStyle="1" w:styleId="WW8Num2z8">
    <w:name w:val="WW8Num2z8"/>
    <w:qFormat/>
  </w:style>
  <w:style w:type="character" w:customStyle="1" w:styleId="WW8Num3z0">
    <w:name w:val="WW8Num3z0"/>
    <w:rPr>
      <w:rFonts w:ascii="Symbol" w:hAnsi="Symbol" w:cs="Symbol" w:hint="default"/>
      <w:color w:val="auto"/>
    </w:rPr>
  </w:style>
  <w:style w:type="character" w:customStyle="1" w:styleId="WW8Num3z1">
    <w:name w:val="WW8Num3z1"/>
    <w:rPr>
      <w:rFonts w:ascii="Courier New" w:hAnsi="Courier New" w:cs="Courier New" w:hint="default"/>
    </w:rPr>
  </w:style>
  <w:style w:type="character" w:customStyle="1" w:styleId="WW8Num3z2">
    <w:name w:val="WW8Num3z2"/>
    <w:qFormat/>
    <w:rPr>
      <w:rFonts w:ascii="Wingdings" w:hAnsi="Wingdings" w:cs="Wingdings" w:hint="default"/>
    </w:rPr>
  </w:style>
  <w:style w:type="character" w:customStyle="1" w:styleId="WW8Num3z3">
    <w:name w:val="WW8Num3z3"/>
    <w:qFormat/>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qFormat/>
    <w:rPr>
      <w:rFonts w:ascii="Wingdings" w:hAnsi="Wingdings" w:cs="Wingdings" w:hint="default"/>
    </w:rPr>
  </w:style>
  <w:style w:type="character" w:customStyle="1" w:styleId="WW8Num4z3">
    <w:name w:val="WW8Num4z3"/>
    <w:qFormat/>
    <w:rPr>
      <w:rFonts w:ascii="Symbol" w:hAnsi="Symbol" w:cs="Symbol" w:hint="default"/>
    </w:rPr>
  </w:style>
  <w:style w:type="character" w:customStyle="1" w:styleId="Fontepargpadro1">
    <w:name w:val="Fonte parág. padrão1"/>
  </w:style>
  <w:style w:type="character" w:customStyle="1" w:styleId="Wanessa">
    <w:name w:val="Wanessa"/>
    <w:rPr>
      <w:rFonts w:ascii="Arial" w:hAnsi="Arial" w:cs="Arial"/>
      <w:color w:val="auto"/>
      <w:sz w:val="24"/>
      <w:szCs w:val="24"/>
      <w:u w:val="none"/>
    </w:rPr>
  </w:style>
  <w:style w:type="paragraph" w:customStyle="1" w:styleId="Ttulo10">
    <w:name w:val="Título1"/>
    <w:basedOn w:val="Normal"/>
    <w:next w:val="Corpodetexto"/>
    <w:pPr>
      <w:keepNext/>
      <w:spacing w:before="240" w:after="120"/>
    </w:pPr>
    <w:rPr>
      <w:rFonts w:ascii="Arial" w:eastAsia="Microsoft YaHei" w:hAnsi="Arial" w:cs="Mangal"/>
      <w:sz w:val="28"/>
      <w:szCs w:val="28"/>
    </w:rPr>
  </w:style>
  <w:style w:type="paragraph" w:customStyle="1" w:styleId="Legenda1">
    <w:name w:val="Legenda1"/>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customStyle="1" w:styleId="Corpodetexto21">
    <w:name w:val="Corpo de texto 21"/>
    <w:basedOn w:val="Normal"/>
    <w:pPr>
      <w:jc w:val="both"/>
    </w:pPr>
    <w:rPr>
      <w:szCs w:val="20"/>
    </w:rPr>
  </w:style>
  <w:style w:type="paragraph" w:customStyle="1" w:styleId="Default">
    <w:name w:val="Default"/>
    <w:pPr>
      <w:autoSpaceDE w:val="0"/>
      <w:autoSpaceDN w:val="0"/>
      <w:adjustRightInd w:val="0"/>
    </w:pPr>
    <w:rPr>
      <w:rFonts w:ascii="Calibri" w:hAnsi="Calibri" w:cs="Calibri"/>
      <w:color w:val="000000"/>
      <w:sz w:val="24"/>
      <w:szCs w:val="24"/>
    </w:rPr>
  </w:style>
  <w:style w:type="character" w:customStyle="1" w:styleId="MenoPendente1">
    <w:name w:val="Menção Pendente1"/>
    <w:uiPriority w:val="99"/>
    <w:unhideWhenUsed/>
    <w:rPr>
      <w:color w:val="605E5C"/>
      <w:shd w:val="clear" w:color="auto" w:fill="E1DFDD"/>
    </w:rPr>
  </w:style>
  <w:style w:type="paragraph" w:customStyle="1" w:styleId="FirstParagraph">
    <w:name w:val="First Paragraph"/>
    <w:basedOn w:val="Corpodetexto"/>
    <w:next w:val="Corpodetexto"/>
    <w:qFormat/>
    <w:pPr>
      <w:suppressAutoHyphens w:val="0"/>
      <w:spacing w:before="180" w:after="180"/>
    </w:pPr>
    <w:rPr>
      <w:rFonts w:ascii="Calibri" w:eastAsia="Calibri" w:hAnsi="Calibri"/>
      <w:szCs w:val="24"/>
      <w:lang w:val="en-US" w:eastAsia="en-US"/>
    </w:rPr>
  </w:style>
  <w:style w:type="character" w:customStyle="1" w:styleId="normaltextrun">
    <w:name w:val="normaltextrun"/>
    <w:basedOn w:val="Fontepargpadro"/>
  </w:style>
  <w:style w:type="paragraph" w:styleId="PargrafodaLista">
    <w:name w:val="List Paragraph"/>
    <w:basedOn w:val="Normal"/>
    <w:uiPriority w:val="34"/>
    <w:qFormat/>
    <w:pPr>
      <w:ind w:left="720"/>
      <w:contextualSpacing/>
    </w:pPr>
  </w:style>
  <w:style w:type="paragraph" w:styleId="SemEspaamento">
    <w:name w:val="No Spacing"/>
    <w:link w:val="SemEspaamentoChar"/>
    <w:uiPriority w:val="1"/>
    <w:qFormat/>
    <w:rPr>
      <w:rFonts w:asciiTheme="minorHAnsi" w:eastAsiaTheme="minorEastAsia" w:hAnsiTheme="minorHAnsi" w:cstheme="minorBidi"/>
      <w:sz w:val="22"/>
      <w:szCs w:val="22"/>
    </w:rPr>
  </w:style>
  <w:style w:type="character" w:customStyle="1" w:styleId="SemEspaamentoChar">
    <w:name w:val="Sem Espaçamento Char"/>
    <w:basedOn w:val="Fontepargpadro"/>
    <w:link w:val="SemEspaamento"/>
    <w:uiPriority w:val="1"/>
    <w:rPr>
      <w:rFonts w:asciiTheme="minorHAnsi" w:eastAsiaTheme="minorEastAsia" w:hAnsiTheme="minorHAnsi" w:cstheme="minorBidi"/>
      <w:sz w:val="22"/>
      <w:szCs w:val="22"/>
    </w:rPr>
  </w:style>
  <w:style w:type="character" w:customStyle="1" w:styleId="MenoPendente2">
    <w:name w:val="Menção Pendente2"/>
    <w:basedOn w:val="Fontepargpadro"/>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png"/><Relationship Id="rId4"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83350-381A-4454-9BD3-6A4AA957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3650</Words>
  <Characters>19716</Characters>
  <Application>Microsoft Office Word</Application>
  <DocSecurity>4</DocSecurity>
  <Lines>164</Lines>
  <Paragraphs>46</Paragraphs>
  <ScaleCrop>false</ScaleCrop>
  <Company/>
  <LinksUpToDate>false</LinksUpToDate>
  <CharactersWithSpaces>23320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Wanessa</dc:creator>
  <cp:lastModifiedBy>Thais Tavares</cp:lastModifiedBy>
  <cp:revision>2</cp:revision>
  <cp:lastPrinted>2025-09-24T15:45:00Z</cp:lastPrinted>
  <dcterms:created xsi:type="dcterms:W3CDTF">2026-05-05T18:48:00Z</dcterms:created>
  <dcterms:modified xsi:type="dcterms:W3CDTF">2026-05-05T18:48:00Z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1046-12.2.0.23149</vt:lpwstr>
  </property>
  <property fmtid="{D5CDD505-2E9C-101B-9397-08002B2CF9AE}" pid="3" name="ICV">
    <vt:lpwstr>2EA9BE87186E4B8E90320151F2E4337F_13</vt:lpwstr>
  </property>
</Properties>
</file>